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07DEF" w14:textId="49DC7C54" w:rsidR="00AC5228" w:rsidRPr="007B2E56" w:rsidRDefault="00BB7177" w:rsidP="007B2E56">
      <w:pPr>
        <w:jc w:val="right"/>
        <w:rPr>
          <w:rFonts w:ascii="Arial" w:hAnsi="Arial" w:cs="Arial"/>
          <w:bCs/>
          <w:sz w:val="36"/>
          <w:szCs w:val="36"/>
        </w:rPr>
      </w:pPr>
      <w:r>
        <w:rPr>
          <w:rFonts w:ascii="Arial" w:hAnsi="Arial" w:cs="Arial"/>
          <w:b/>
          <w:noProof/>
          <w:sz w:val="36"/>
          <w:szCs w:val="36"/>
          <w:lang w:eastAsia="en-AU"/>
        </w:rPr>
        <w:object w:dxaOrig="1440" w:dyaOrig="1440" w14:anchorId="2E0713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4.3pt;margin-top:-25.6pt;width:69.75pt;height:69.75pt;z-index:251662336;mso-wrap-edited:f" wrapcoords="0 0 21600 0 21600 21600 0 21600 0 0" o:allowoverlap="f">
            <v:imagedata r:id="rId8" o:title=""/>
          </v:shape>
          <o:OLEObject Type="Embed" ProgID="Word.Picture.8" ShapeID="_x0000_s1027" DrawAspect="Content" ObjectID="_1622032802" r:id="rId9"/>
        </w:object>
      </w:r>
      <w:r w:rsidR="007B2E56" w:rsidRPr="007B2E56">
        <w:rPr>
          <w:rFonts w:ascii="Arial" w:hAnsi="Arial" w:cs="Arial"/>
          <w:b/>
          <w:noProof/>
          <w:sz w:val="36"/>
          <w:szCs w:val="36"/>
          <w:lang w:eastAsia="en-AU"/>
        </w:rPr>
        <w:t xml:space="preserve">2019 NAATD Visiting Fellow </w:t>
      </w:r>
      <w:r w:rsidR="00F67F99" w:rsidRPr="007B2E56">
        <w:rPr>
          <w:rFonts w:ascii="Arial" w:hAnsi="Arial" w:cs="Arial"/>
          <w:b/>
          <w:sz w:val="36"/>
          <w:szCs w:val="36"/>
        </w:rPr>
        <w:t xml:space="preserve"> </w:t>
      </w:r>
      <w:r w:rsidR="007B2E56" w:rsidRPr="007B2E56">
        <w:rPr>
          <w:noProof/>
          <w:sz w:val="36"/>
          <w:szCs w:val="36"/>
        </w:rPr>
        <w:drawing>
          <wp:inline distT="0" distB="0" distL="0" distR="0" wp14:anchorId="25379C16" wp14:editId="33FAFA5B">
            <wp:extent cx="1977322" cy="611505"/>
            <wp:effectExtent l="0" t="0" r="0" b="0"/>
            <wp:docPr id="1" name="Picture 1" descr="https://naatd.com.au/wp-content/uploads/2018/08/croppe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naatd.com.au/wp-content/uploads/2018/08/cropped-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6892" cy="614465"/>
                    </a:xfrm>
                    <a:prstGeom prst="rect">
                      <a:avLst/>
                    </a:prstGeom>
                    <a:noFill/>
                    <a:ln>
                      <a:noFill/>
                    </a:ln>
                  </pic:spPr>
                </pic:pic>
              </a:graphicData>
            </a:graphic>
          </wp:inline>
        </w:drawing>
      </w:r>
    </w:p>
    <w:p w14:paraId="27413089" w14:textId="77777777" w:rsidR="007B2E56" w:rsidRDefault="007B2E56" w:rsidP="00502FBA">
      <w:pPr>
        <w:rPr>
          <w:rFonts w:ascii="Arial" w:hAnsi="Arial" w:cs="Arial"/>
          <w:bCs/>
          <w:sz w:val="28"/>
          <w:szCs w:val="28"/>
        </w:rPr>
      </w:pPr>
    </w:p>
    <w:p w14:paraId="6AB687E4" w14:textId="51400FE0" w:rsidR="00502FBA" w:rsidRPr="007B2E56" w:rsidRDefault="007B2E56" w:rsidP="00502FBA">
      <w:pPr>
        <w:rPr>
          <w:rFonts w:ascii="Arial" w:hAnsi="Arial" w:cs="Arial"/>
          <w:bCs/>
          <w:sz w:val="24"/>
          <w:szCs w:val="24"/>
        </w:rPr>
      </w:pPr>
      <w:r w:rsidRPr="007B2E56">
        <w:rPr>
          <w:rFonts w:ascii="Arial" w:hAnsi="Arial" w:cs="Arial"/>
          <w:bCs/>
          <w:sz w:val="24"/>
          <w:szCs w:val="24"/>
        </w:rPr>
        <w:t>The National Association of Australian Teachers of the Deaf (NAATD) are delighted to announce the 2019 Visiting Fellow Program featuring Dr Amy Szarkowski. Amy will be presenting a split session in Sydney and full day program in Dubbo as part of her Australian tour!</w:t>
      </w:r>
    </w:p>
    <w:p w14:paraId="21ADEA0E" w14:textId="2552588F" w:rsidR="007B2E56" w:rsidRPr="007B2E56" w:rsidRDefault="007B2E56" w:rsidP="00502FBA">
      <w:pPr>
        <w:rPr>
          <w:rFonts w:ascii="Arial" w:hAnsi="Arial" w:cs="Arial"/>
          <w:bCs/>
          <w:sz w:val="24"/>
          <w:szCs w:val="24"/>
        </w:rPr>
      </w:pPr>
      <w:r w:rsidRPr="007B2E56">
        <w:rPr>
          <w:rFonts w:ascii="Arial" w:hAnsi="Arial" w:cs="Arial"/>
          <w:b/>
          <w:sz w:val="24"/>
          <w:szCs w:val="24"/>
        </w:rPr>
        <w:t>Sydney Events</w:t>
      </w:r>
      <w:r w:rsidRPr="007B2E56">
        <w:rPr>
          <w:rFonts w:ascii="Arial" w:hAnsi="Arial" w:cs="Arial"/>
          <w:bCs/>
          <w:sz w:val="24"/>
          <w:szCs w:val="24"/>
        </w:rPr>
        <w:t>: 4-7pm (RIDBC Renwick Centre and online)</w:t>
      </w:r>
    </w:p>
    <w:p w14:paraId="123DFAEF" w14:textId="36D68428" w:rsidR="007B2E56" w:rsidRPr="007B2E56" w:rsidRDefault="007B2E56" w:rsidP="00502FBA">
      <w:pPr>
        <w:rPr>
          <w:rFonts w:ascii="Arial" w:hAnsi="Arial" w:cs="Arial"/>
          <w:bCs/>
          <w:sz w:val="24"/>
          <w:szCs w:val="24"/>
        </w:rPr>
      </w:pPr>
      <w:r w:rsidRPr="007B2E56">
        <w:rPr>
          <w:rFonts w:ascii="Arial" w:hAnsi="Arial" w:cs="Arial"/>
          <w:bCs/>
          <w:sz w:val="24"/>
          <w:szCs w:val="24"/>
        </w:rPr>
        <w:t>Session 1: 23 July</w:t>
      </w:r>
    </w:p>
    <w:p w14:paraId="5E98C686" w14:textId="5497558E" w:rsidR="007B2E56" w:rsidRPr="007B2E56" w:rsidRDefault="007B2E56" w:rsidP="00502FBA">
      <w:pPr>
        <w:rPr>
          <w:rFonts w:ascii="Arial" w:hAnsi="Arial" w:cs="Arial"/>
          <w:bCs/>
          <w:sz w:val="24"/>
          <w:szCs w:val="24"/>
        </w:rPr>
      </w:pPr>
      <w:r w:rsidRPr="007B2E56">
        <w:rPr>
          <w:rFonts w:ascii="Arial" w:hAnsi="Arial" w:cs="Arial"/>
          <w:bCs/>
          <w:sz w:val="24"/>
          <w:szCs w:val="24"/>
        </w:rPr>
        <w:t>Session 2: 30 July</w:t>
      </w:r>
    </w:p>
    <w:p w14:paraId="4CBA02B9" w14:textId="550E65FA" w:rsidR="007B2E56" w:rsidRPr="007B2E56" w:rsidRDefault="007B2E56" w:rsidP="00502FBA">
      <w:pPr>
        <w:rPr>
          <w:rFonts w:ascii="Arial" w:hAnsi="Arial" w:cs="Arial"/>
          <w:bCs/>
          <w:color w:val="FF0000"/>
          <w:sz w:val="24"/>
          <w:szCs w:val="24"/>
        </w:rPr>
      </w:pPr>
      <w:r w:rsidRPr="007B2E56">
        <w:rPr>
          <w:rFonts w:ascii="Arial" w:hAnsi="Arial" w:cs="Arial"/>
          <w:b/>
          <w:sz w:val="24"/>
          <w:szCs w:val="24"/>
        </w:rPr>
        <w:t>Dubbo Event</w:t>
      </w:r>
      <w:r w:rsidRPr="007B2E56">
        <w:rPr>
          <w:rFonts w:ascii="Arial" w:hAnsi="Arial" w:cs="Arial"/>
          <w:bCs/>
          <w:sz w:val="24"/>
          <w:szCs w:val="24"/>
        </w:rPr>
        <w:t>: 9am-3pm 29 July</w:t>
      </w:r>
      <w:r w:rsidR="00A53BCD">
        <w:rPr>
          <w:rFonts w:ascii="Arial" w:hAnsi="Arial" w:cs="Arial"/>
          <w:bCs/>
          <w:sz w:val="24"/>
          <w:szCs w:val="24"/>
        </w:rPr>
        <w:t xml:space="preserve"> (Teach21, 21 Arthur Street Dubbo)</w:t>
      </w:r>
    </w:p>
    <w:p w14:paraId="4B35B7AB" w14:textId="18015142" w:rsidR="007B2E56" w:rsidRPr="007B2E56" w:rsidRDefault="007B2E56" w:rsidP="00502FBA">
      <w:pPr>
        <w:rPr>
          <w:rFonts w:ascii="Arial" w:hAnsi="Arial" w:cs="Arial"/>
          <w:b/>
          <w:sz w:val="24"/>
          <w:szCs w:val="24"/>
        </w:rPr>
      </w:pPr>
      <w:r w:rsidRPr="007B2E56">
        <w:rPr>
          <w:rFonts w:ascii="Arial" w:hAnsi="Arial" w:cs="Arial"/>
          <w:b/>
          <w:sz w:val="24"/>
          <w:szCs w:val="24"/>
        </w:rPr>
        <w:t>Presentation Topics:</w:t>
      </w:r>
    </w:p>
    <w:p w14:paraId="2857AA0A" w14:textId="4926FA21" w:rsidR="007B2E56" w:rsidRPr="007B2E56" w:rsidRDefault="007B2E56" w:rsidP="007B2E56">
      <w:pPr>
        <w:rPr>
          <w:rFonts w:ascii="Arial" w:hAnsi="Arial" w:cs="Arial"/>
          <w:bCs/>
          <w:i/>
          <w:iCs/>
          <w:sz w:val="24"/>
          <w:szCs w:val="24"/>
        </w:rPr>
      </w:pPr>
      <w:r w:rsidRPr="007B2E56">
        <w:rPr>
          <w:rFonts w:ascii="Arial" w:hAnsi="Arial" w:cs="Arial"/>
          <w:bCs/>
          <w:i/>
          <w:iCs/>
          <w:sz w:val="24"/>
          <w:szCs w:val="24"/>
        </w:rPr>
        <w:t>Fostering Social-Emotional Development: The Early Years</w:t>
      </w:r>
    </w:p>
    <w:p w14:paraId="4974DE90" w14:textId="77568EFD" w:rsidR="007B2E56" w:rsidRPr="007B2E56" w:rsidRDefault="007B2E56" w:rsidP="007B2E56">
      <w:pPr>
        <w:rPr>
          <w:rFonts w:ascii="Arial" w:hAnsi="Arial" w:cs="Arial"/>
          <w:bCs/>
          <w:sz w:val="24"/>
          <w:szCs w:val="24"/>
        </w:rPr>
      </w:pPr>
      <w:r w:rsidRPr="007B2E56">
        <w:rPr>
          <w:rFonts w:ascii="Arial" w:hAnsi="Arial" w:cs="Arial"/>
          <w:bCs/>
          <w:sz w:val="24"/>
          <w:szCs w:val="24"/>
        </w:rPr>
        <w:t xml:space="preserve">Although much of the emphasis in this early period tends to emphasize the need for exposure to language for deaf and hard of hearing (DHH) children, the need to attend to the social-emotional development of young children is at least equally as important! Drawing from the research in neuroscience, psychology, child development, audiology and medicine, and deaf studies, this presentation will bring together evidence-based science with clinical experience to help inform how we can understand the social-emotional needs of DHH infants, toddlers and young children. This workshop will highlight the role that caregivers, early intervention providers, teachers of the deaf and other specialists who work with young DHH children can play in fostering social-emotional development. </w:t>
      </w:r>
    </w:p>
    <w:p w14:paraId="238B1B7F" w14:textId="77777777" w:rsidR="007B2E56" w:rsidRPr="007B2E56" w:rsidRDefault="007B2E56" w:rsidP="007B2E56">
      <w:pPr>
        <w:rPr>
          <w:rFonts w:ascii="Arial" w:hAnsi="Arial" w:cs="Arial"/>
          <w:bCs/>
          <w:sz w:val="24"/>
          <w:szCs w:val="24"/>
        </w:rPr>
      </w:pPr>
      <w:r w:rsidRPr="007B2E56">
        <w:rPr>
          <w:rFonts w:ascii="Arial" w:hAnsi="Arial" w:cs="Arial"/>
          <w:bCs/>
          <w:sz w:val="24"/>
          <w:szCs w:val="24"/>
        </w:rPr>
        <w:t xml:space="preserve">Learning Objectives: </w:t>
      </w:r>
    </w:p>
    <w:p w14:paraId="2AAAA12B" w14:textId="77777777" w:rsidR="007B2E56" w:rsidRPr="007B2E56" w:rsidRDefault="007B2E56" w:rsidP="007B2E56">
      <w:pPr>
        <w:rPr>
          <w:rFonts w:ascii="Arial" w:hAnsi="Arial" w:cs="Arial"/>
          <w:bCs/>
          <w:sz w:val="24"/>
          <w:szCs w:val="24"/>
        </w:rPr>
      </w:pPr>
      <w:r w:rsidRPr="007B2E56">
        <w:rPr>
          <w:rFonts w:ascii="Arial" w:hAnsi="Arial" w:cs="Arial"/>
          <w:bCs/>
          <w:sz w:val="24"/>
          <w:szCs w:val="24"/>
        </w:rPr>
        <w:t xml:space="preserve">Upon completion of the workshop, participants will be able to: </w:t>
      </w:r>
    </w:p>
    <w:p w14:paraId="6EF5B3C7" w14:textId="77777777" w:rsidR="007B2E56" w:rsidRPr="007B2E56" w:rsidRDefault="007B2E56" w:rsidP="007B2E56">
      <w:pPr>
        <w:rPr>
          <w:rFonts w:ascii="Arial" w:hAnsi="Arial" w:cs="Arial"/>
          <w:bCs/>
          <w:sz w:val="24"/>
          <w:szCs w:val="24"/>
        </w:rPr>
      </w:pPr>
      <w:r w:rsidRPr="007B2E56">
        <w:rPr>
          <w:rFonts w:ascii="Arial" w:hAnsi="Arial" w:cs="Arial"/>
          <w:bCs/>
          <w:sz w:val="24"/>
          <w:szCs w:val="24"/>
        </w:rPr>
        <w:t>1.</w:t>
      </w:r>
      <w:r w:rsidRPr="007B2E56">
        <w:rPr>
          <w:rFonts w:ascii="Arial" w:hAnsi="Arial" w:cs="Arial"/>
          <w:bCs/>
          <w:sz w:val="24"/>
          <w:szCs w:val="24"/>
        </w:rPr>
        <w:tab/>
        <w:t xml:space="preserve">Identify a minimum of three ways in which social-emotional develop and language development are inter-related. </w:t>
      </w:r>
    </w:p>
    <w:p w14:paraId="62FECC3B" w14:textId="77777777" w:rsidR="007B2E56" w:rsidRPr="007B2E56" w:rsidRDefault="007B2E56" w:rsidP="007B2E56">
      <w:pPr>
        <w:rPr>
          <w:rFonts w:ascii="Arial" w:hAnsi="Arial" w:cs="Arial"/>
          <w:bCs/>
          <w:sz w:val="24"/>
          <w:szCs w:val="24"/>
        </w:rPr>
      </w:pPr>
      <w:r w:rsidRPr="007B2E56">
        <w:rPr>
          <w:rFonts w:ascii="Arial" w:hAnsi="Arial" w:cs="Arial"/>
          <w:bCs/>
          <w:sz w:val="24"/>
          <w:szCs w:val="24"/>
        </w:rPr>
        <w:t>2.</w:t>
      </w:r>
      <w:r w:rsidRPr="007B2E56">
        <w:rPr>
          <w:rFonts w:ascii="Arial" w:hAnsi="Arial" w:cs="Arial"/>
          <w:bCs/>
          <w:sz w:val="24"/>
          <w:szCs w:val="24"/>
        </w:rPr>
        <w:tab/>
        <w:t xml:space="preserve">Describe the importance of infant/caregiver turn-taking in the early years and how that turn-taking helps to inform the child’s later social-emotional skills. </w:t>
      </w:r>
    </w:p>
    <w:p w14:paraId="2E9FCD06" w14:textId="1BE41263" w:rsidR="007B2E56" w:rsidRPr="007B2E56" w:rsidRDefault="007B2E56" w:rsidP="007B2E56">
      <w:pPr>
        <w:rPr>
          <w:rFonts w:ascii="Arial" w:hAnsi="Arial" w:cs="Arial"/>
          <w:bCs/>
          <w:sz w:val="24"/>
          <w:szCs w:val="24"/>
        </w:rPr>
      </w:pPr>
      <w:r w:rsidRPr="007B2E56">
        <w:rPr>
          <w:rFonts w:ascii="Arial" w:hAnsi="Arial" w:cs="Arial"/>
          <w:bCs/>
          <w:sz w:val="24"/>
          <w:szCs w:val="24"/>
        </w:rPr>
        <w:t>3.</w:t>
      </w:r>
      <w:r w:rsidRPr="007B2E56">
        <w:rPr>
          <w:rFonts w:ascii="Arial" w:hAnsi="Arial" w:cs="Arial"/>
          <w:bCs/>
          <w:sz w:val="24"/>
          <w:szCs w:val="24"/>
        </w:rPr>
        <w:tab/>
        <w:t>List a minimum of two strategies that professionals or caregivers can use to promote social-emotional development in a young DHH child.</w:t>
      </w:r>
    </w:p>
    <w:p w14:paraId="44A9B07A" w14:textId="77777777" w:rsidR="007B2E56" w:rsidRPr="007B2E56" w:rsidRDefault="007B2E56" w:rsidP="007B2E56">
      <w:pPr>
        <w:rPr>
          <w:rFonts w:ascii="Arial" w:hAnsi="Arial" w:cs="Arial"/>
          <w:bCs/>
          <w:i/>
          <w:iCs/>
          <w:sz w:val="24"/>
          <w:szCs w:val="24"/>
        </w:rPr>
      </w:pPr>
      <w:r w:rsidRPr="007B2E56">
        <w:rPr>
          <w:rFonts w:ascii="Arial" w:hAnsi="Arial" w:cs="Arial"/>
          <w:bCs/>
          <w:i/>
          <w:iCs/>
          <w:sz w:val="24"/>
          <w:szCs w:val="24"/>
        </w:rPr>
        <w:t>Fostering Social-Emotional Development: The Middle Years</w:t>
      </w:r>
    </w:p>
    <w:p w14:paraId="73E02CEC" w14:textId="0040DECE" w:rsidR="007B2E56" w:rsidRPr="007B2E56" w:rsidRDefault="007B2E56" w:rsidP="007B2E56">
      <w:pPr>
        <w:rPr>
          <w:rFonts w:ascii="Arial" w:hAnsi="Arial" w:cs="Arial"/>
          <w:bCs/>
          <w:sz w:val="24"/>
          <w:szCs w:val="24"/>
        </w:rPr>
      </w:pPr>
      <w:r w:rsidRPr="007B2E56">
        <w:rPr>
          <w:rFonts w:ascii="Arial" w:hAnsi="Arial" w:cs="Arial"/>
          <w:bCs/>
          <w:sz w:val="24"/>
          <w:szCs w:val="24"/>
        </w:rPr>
        <w:t xml:space="preserve">As deaf and hard of hearing (DHH) children grow, their needs for social-emotional development grow along with them. In the middle years, DHH children are increasingly required to manage their bodies, get along with others, and navigate social situations. How well children in this age group can manage these social and emotional demands will influence their experiences now and will shape their opportunities in the future. In addition to the love and care provided by their caregivers, DHH children benefit from supports offered by many – teachers of the deaf, speech-language pathologists, occupational therapists, physical therapists, audiologists, child development specialists and others. Often, the professionals involved in the lives of DHH children in the middle years are focused on supporting a child’s development within particular domains of functioning that align with their professionals. It is important to consider, however, who are the people who ensure that we foster the social-emotional development of DHH children? This workshop will </w:t>
      </w:r>
      <w:r w:rsidRPr="007B2E56">
        <w:rPr>
          <w:rFonts w:ascii="Arial" w:hAnsi="Arial" w:cs="Arial"/>
          <w:bCs/>
          <w:sz w:val="24"/>
          <w:szCs w:val="24"/>
        </w:rPr>
        <w:lastRenderedPageBreak/>
        <w:t xml:space="preserve">provide information about the social-emotional domain of functioning and will argue for the need to address this domain as we seek to care for the whole child. It will include advice based on practical experience obtained by the presenter (a psychologist who specializes in working with DHH children and their families) and will draw from the existing literature to inform how we might, collectively, work to bolster the social-emotional functioning of DHH in the middle years. </w:t>
      </w:r>
    </w:p>
    <w:p w14:paraId="7A285B22" w14:textId="77777777" w:rsidR="007B2E56" w:rsidRPr="007B2E56" w:rsidRDefault="007B2E56" w:rsidP="007B2E56">
      <w:pPr>
        <w:rPr>
          <w:rFonts w:ascii="Arial" w:hAnsi="Arial" w:cs="Arial"/>
          <w:bCs/>
          <w:sz w:val="24"/>
          <w:szCs w:val="24"/>
        </w:rPr>
      </w:pPr>
      <w:r w:rsidRPr="007B2E56">
        <w:rPr>
          <w:rFonts w:ascii="Arial" w:hAnsi="Arial" w:cs="Arial"/>
          <w:bCs/>
          <w:sz w:val="24"/>
          <w:szCs w:val="24"/>
        </w:rPr>
        <w:t xml:space="preserve">Learning Objectives: </w:t>
      </w:r>
    </w:p>
    <w:p w14:paraId="793D1BDD" w14:textId="77777777" w:rsidR="007B2E56" w:rsidRPr="007B2E56" w:rsidRDefault="007B2E56" w:rsidP="007B2E56">
      <w:pPr>
        <w:rPr>
          <w:rFonts w:ascii="Arial" w:hAnsi="Arial" w:cs="Arial"/>
          <w:bCs/>
          <w:sz w:val="24"/>
          <w:szCs w:val="24"/>
        </w:rPr>
      </w:pPr>
      <w:r w:rsidRPr="007B2E56">
        <w:rPr>
          <w:rFonts w:ascii="Arial" w:hAnsi="Arial" w:cs="Arial"/>
          <w:bCs/>
          <w:sz w:val="24"/>
          <w:szCs w:val="24"/>
        </w:rPr>
        <w:t xml:space="preserve">Upon completion of this workshop, participants will be able to: </w:t>
      </w:r>
    </w:p>
    <w:p w14:paraId="3862D882" w14:textId="77777777" w:rsidR="007B2E56" w:rsidRPr="007B2E56" w:rsidRDefault="007B2E56" w:rsidP="007B2E56">
      <w:pPr>
        <w:rPr>
          <w:rFonts w:ascii="Arial" w:hAnsi="Arial" w:cs="Arial"/>
          <w:bCs/>
          <w:sz w:val="24"/>
          <w:szCs w:val="24"/>
        </w:rPr>
      </w:pPr>
      <w:r w:rsidRPr="007B2E56">
        <w:rPr>
          <w:rFonts w:ascii="Arial" w:hAnsi="Arial" w:cs="Arial"/>
          <w:bCs/>
          <w:sz w:val="24"/>
          <w:szCs w:val="24"/>
        </w:rPr>
        <w:t>1.</w:t>
      </w:r>
      <w:r w:rsidRPr="007B2E56">
        <w:rPr>
          <w:rFonts w:ascii="Arial" w:hAnsi="Arial" w:cs="Arial"/>
          <w:bCs/>
          <w:sz w:val="24"/>
          <w:szCs w:val="24"/>
        </w:rPr>
        <w:tab/>
        <w:t xml:space="preserve">List a minimum of three reasons why DHH can be at risk with respect to social-emotional development. </w:t>
      </w:r>
    </w:p>
    <w:p w14:paraId="4318CA5E" w14:textId="77777777" w:rsidR="007B2E56" w:rsidRPr="007B2E56" w:rsidRDefault="007B2E56" w:rsidP="007B2E56">
      <w:pPr>
        <w:rPr>
          <w:rFonts w:ascii="Arial" w:hAnsi="Arial" w:cs="Arial"/>
          <w:bCs/>
          <w:sz w:val="24"/>
          <w:szCs w:val="24"/>
        </w:rPr>
      </w:pPr>
      <w:r w:rsidRPr="007B2E56">
        <w:rPr>
          <w:rFonts w:ascii="Arial" w:hAnsi="Arial" w:cs="Arial"/>
          <w:bCs/>
          <w:sz w:val="24"/>
          <w:szCs w:val="24"/>
        </w:rPr>
        <w:t>2.</w:t>
      </w:r>
      <w:r w:rsidRPr="007B2E56">
        <w:rPr>
          <w:rFonts w:ascii="Arial" w:hAnsi="Arial" w:cs="Arial"/>
          <w:bCs/>
          <w:sz w:val="24"/>
          <w:szCs w:val="24"/>
        </w:rPr>
        <w:tab/>
        <w:t xml:space="preserve">Describe at least two strategies for helping to foster social-emotional skill in this population. </w:t>
      </w:r>
    </w:p>
    <w:p w14:paraId="70C7E6F8" w14:textId="17A22E0B" w:rsidR="007B2E56" w:rsidRPr="007B2E56" w:rsidRDefault="007B2E56" w:rsidP="00502FBA">
      <w:pPr>
        <w:rPr>
          <w:rFonts w:ascii="Arial" w:hAnsi="Arial" w:cs="Arial"/>
          <w:bCs/>
          <w:sz w:val="24"/>
          <w:szCs w:val="24"/>
        </w:rPr>
      </w:pPr>
      <w:r w:rsidRPr="007B2E56">
        <w:rPr>
          <w:rFonts w:ascii="Arial" w:hAnsi="Arial" w:cs="Arial"/>
          <w:bCs/>
          <w:sz w:val="24"/>
          <w:szCs w:val="24"/>
        </w:rPr>
        <w:t>3.</w:t>
      </w:r>
      <w:r w:rsidRPr="007B2E56">
        <w:rPr>
          <w:rFonts w:ascii="Arial" w:hAnsi="Arial" w:cs="Arial"/>
          <w:bCs/>
          <w:sz w:val="24"/>
          <w:szCs w:val="24"/>
        </w:rPr>
        <w:tab/>
        <w:t xml:space="preserve">Identify and report to other participants two or more ways that the participant can better address the social-emotional functioning of DHH children either in their role as a parent or in their role as a professional.  </w:t>
      </w:r>
    </w:p>
    <w:p w14:paraId="2B7B5A95" w14:textId="34B72573" w:rsidR="007B2E56" w:rsidRPr="007B2E56" w:rsidRDefault="007B2E56" w:rsidP="00502FBA">
      <w:pPr>
        <w:rPr>
          <w:rFonts w:ascii="Arial" w:hAnsi="Arial" w:cs="Arial"/>
          <w:b/>
          <w:sz w:val="24"/>
          <w:szCs w:val="24"/>
        </w:rPr>
      </w:pPr>
      <w:r w:rsidRPr="007B2E56">
        <w:rPr>
          <w:rFonts w:ascii="Arial" w:hAnsi="Arial" w:cs="Arial"/>
          <w:b/>
          <w:sz w:val="24"/>
          <w:szCs w:val="24"/>
        </w:rPr>
        <w:t>Biography:</w:t>
      </w:r>
    </w:p>
    <w:p w14:paraId="0CB50596" w14:textId="507E1CCA" w:rsidR="00F17CB0" w:rsidRPr="007B2E56" w:rsidRDefault="007B2E56" w:rsidP="007B2E56">
      <w:pPr>
        <w:rPr>
          <w:rFonts w:ascii="Arial" w:hAnsi="Arial" w:cs="Arial"/>
          <w:bCs/>
          <w:sz w:val="24"/>
          <w:szCs w:val="24"/>
        </w:rPr>
      </w:pPr>
      <w:r w:rsidRPr="007B2E56">
        <w:rPr>
          <w:rFonts w:ascii="Arial" w:hAnsi="Arial" w:cs="Arial"/>
          <w:bCs/>
          <w:sz w:val="24"/>
          <w:szCs w:val="24"/>
        </w:rPr>
        <w:t>Dr. Amy Szarkowski is a psychologist who specializes in working with children who are deaf or hard of hearing and their families. Dr. Szarkowski serves as the Clinical Director for the Children’s Center for Communication/Beverly School for the Deaf (CCCBSD).  At Gallaudet University, she teaches in the Deaf and Hard of Hearing Infants, Toddlers, and their Families: Collaboration and Leadership Interdisciplinary Graduate Certificate program, commonly referred to as ITF. Through this work, she is involved in training Early Intervention providers to work with families who have deaf children. Dr. Szarkowski is one of the Core Faculty for LEND (Leadership and Education in Neurodevelopmental and related Disabilities), through the Institute for Community Inclusion (ICI) at the University of Massachusetts Boston and Boston Children’s Hospital. As LEND faculty, she has the opportunity to engage with, teach, and foster advocacy related to caring for and supporting individuals with disabilities among emerging health care professionals. At Boston Children’s, she is also Staff Psychologist in the Department of Developmental Medicine. Finally, Dr. Szarkowski holds an academic appointment as Assistant Professor in the Department of Psychiatry at Harvard Medical School</w:t>
      </w:r>
      <w:r>
        <w:rPr>
          <w:rFonts w:ascii="Arial" w:hAnsi="Arial" w:cs="Arial"/>
          <w:bCs/>
          <w:sz w:val="24"/>
          <w:szCs w:val="24"/>
        </w:rPr>
        <w:t>.</w:t>
      </w:r>
    </w:p>
    <w:p w14:paraId="3916B30F" w14:textId="77777777" w:rsidR="00E52A77" w:rsidRPr="00502FBA" w:rsidRDefault="00E52A77" w:rsidP="00502FBA">
      <w:pPr>
        <w:pStyle w:val="ListParagraph"/>
        <w:ind w:left="0"/>
        <w:jc w:val="center"/>
        <w:rPr>
          <w:rFonts w:ascii="Arial" w:hAnsi="Arial" w:cs="Arial"/>
          <w:b/>
          <w:sz w:val="28"/>
          <w:szCs w:val="28"/>
        </w:rPr>
      </w:pPr>
    </w:p>
    <w:p w14:paraId="457C00CB" w14:textId="77777777" w:rsidR="007B2E56" w:rsidRPr="007B2E56" w:rsidRDefault="00502FBA" w:rsidP="00502FBA">
      <w:pPr>
        <w:pStyle w:val="ListParagraph"/>
        <w:ind w:left="0"/>
        <w:rPr>
          <w:rFonts w:ascii="Arial" w:hAnsi="Arial" w:cs="Arial"/>
          <w:b/>
          <w:sz w:val="24"/>
          <w:szCs w:val="24"/>
        </w:rPr>
      </w:pPr>
      <w:r w:rsidRPr="007B2E56">
        <w:rPr>
          <w:rFonts w:ascii="Arial" w:hAnsi="Arial" w:cs="Arial"/>
          <w:b/>
          <w:sz w:val="24"/>
          <w:szCs w:val="24"/>
        </w:rPr>
        <w:t xml:space="preserve">Cost: </w:t>
      </w:r>
    </w:p>
    <w:p w14:paraId="74B45371" w14:textId="4137577E" w:rsidR="00E52A77" w:rsidRPr="007B2E56" w:rsidRDefault="00502FBA" w:rsidP="00502FBA">
      <w:pPr>
        <w:pStyle w:val="ListParagraph"/>
        <w:ind w:left="0"/>
        <w:rPr>
          <w:rFonts w:ascii="Arial" w:hAnsi="Arial" w:cs="Arial"/>
          <w:sz w:val="24"/>
          <w:szCs w:val="24"/>
        </w:rPr>
      </w:pPr>
      <w:r w:rsidRPr="007B2E56">
        <w:rPr>
          <w:rFonts w:ascii="Arial" w:hAnsi="Arial" w:cs="Arial"/>
          <w:sz w:val="24"/>
          <w:szCs w:val="24"/>
        </w:rPr>
        <w:t>Free for members</w:t>
      </w:r>
      <w:r w:rsidR="007B2E56" w:rsidRPr="007B2E56">
        <w:rPr>
          <w:rFonts w:ascii="Arial" w:hAnsi="Arial" w:cs="Arial"/>
          <w:sz w:val="24"/>
          <w:szCs w:val="24"/>
        </w:rPr>
        <w:t xml:space="preserve">. </w:t>
      </w:r>
    </w:p>
    <w:p w14:paraId="03245E42" w14:textId="25A7710C" w:rsidR="007B2E56" w:rsidRPr="007B2E56" w:rsidRDefault="007B2E56" w:rsidP="00502FBA">
      <w:pPr>
        <w:pStyle w:val="ListParagraph"/>
        <w:ind w:left="0"/>
        <w:rPr>
          <w:rFonts w:ascii="Arial" w:hAnsi="Arial" w:cs="Arial"/>
          <w:sz w:val="24"/>
          <w:szCs w:val="24"/>
        </w:rPr>
      </w:pPr>
      <w:r w:rsidRPr="007B2E56">
        <w:rPr>
          <w:rFonts w:ascii="Arial" w:hAnsi="Arial" w:cs="Arial"/>
          <w:sz w:val="24"/>
          <w:szCs w:val="24"/>
        </w:rPr>
        <w:t xml:space="preserve">Non-members: $50 per Sydney session and $100 for </w:t>
      </w:r>
      <w:r w:rsidR="00A53BCD">
        <w:rPr>
          <w:rFonts w:ascii="Arial" w:hAnsi="Arial" w:cs="Arial"/>
          <w:sz w:val="24"/>
          <w:szCs w:val="24"/>
        </w:rPr>
        <w:t>full day workshop in Dubbo.</w:t>
      </w:r>
    </w:p>
    <w:p w14:paraId="08C7ECAF" w14:textId="77777777" w:rsidR="00502FBA" w:rsidRPr="007B2E56" w:rsidRDefault="00502FBA" w:rsidP="00502FBA">
      <w:pPr>
        <w:pStyle w:val="ListParagraph"/>
        <w:ind w:left="0"/>
        <w:rPr>
          <w:rFonts w:ascii="Arial" w:hAnsi="Arial" w:cs="Arial"/>
          <w:sz w:val="24"/>
          <w:szCs w:val="24"/>
        </w:rPr>
      </w:pPr>
    </w:p>
    <w:p w14:paraId="0A39D8DF" w14:textId="3750E24B" w:rsidR="00502FBA" w:rsidRPr="007B2E56" w:rsidRDefault="00502FBA" w:rsidP="00502FBA">
      <w:pPr>
        <w:pStyle w:val="ListParagraph"/>
        <w:ind w:left="0"/>
        <w:rPr>
          <w:rFonts w:ascii="Arial" w:hAnsi="Arial" w:cs="Arial"/>
          <w:b/>
          <w:sz w:val="24"/>
          <w:szCs w:val="24"/>
        </w:rPr>
      </w:pPr>
      <w:r w:rsidRPr="007B2E56">
        <w:rPr>
          <w:rFonts w:ascii="Arial" w:hAnsi="Arial" w:cs="Arial"/>
          <w:b/>
          <w:sz w:val="24"/>
          <w:szCs w:val="24"/>
        </w:rPr>
        <w:t xml:space="preserve">This event </w:t>
      </w:r>
      <w:r w:rsidR="007B2E56" w:rsidRPr="007B2E56">
        <w:rPr>
          <w:rFonts w:ascii="Arial" w:hAnsi="Arial" w:cs="Arial"/>
          <w:b/>
          <w:sz w:val="24"/>
          <w:szCs w:val="24"/>
        </w:rPr>
        <w:t>is pending</w:t>
      </w:r>
      <w:r w:rsidRPr="007B2E56">
        <w:rPr>
          <w:rFonts w:ascii="Arial" w:hAnsi="Arial" w:cs="Arial"/>
          <w:b/>
          <w:sz w:val="24"/>
          <w:szCs w:val="24"/>
        </w:rPr>
        <w:t xml:space="preserve"> NESA Accreditation</w:t>
      </w:r>
      <w:r w:rsidR="007B2E56" w:rsidRPr="007B2E56">
        <w:rPr>
          <w:rFonts w:ascii="Arial" w:hAnsi="Arial" w:cs="Arial"/>
          <w:b/>
          <w:sz w:val="24"/>
          <w:szCs w:val="24"/>
        </w:rPr>
        <w:t>.</w:t>
      </w:r>
    </w:p>
    <w:p w14:paraId="44F20FE2" w14:textId="77777777" w:rsidR="00E52A77" w:rsidRPr="007B2E56" w:rsidRDefault="00E52A77" w:rsidP="00E2573E">
      <w:pPr>
        <w:pStyle w:val="ListParagraph"/>
        <w:jc w:val="center"/>
        <w:rPr>
          <w:rFonts w:ascii="Arial" w:hAnsi="Arial" w:cs="Arial"/>
          <w:b/>
          <w:i/>
          <w:sz w:val="24"/>
          <w:szCs w:val="24"/>
        </w:rPr>
      </w:pPr>
    </w:p>
    <w:p w14:paraId="7813A56A" w14:textId="142ADB83" w:rsidR="00653AA1" w:rsidRPr="007B2E56" w:rsidRDefault="007C2AAB" w:rsidP="00502FBA">
      <w:pPr>
        <w:rPr>
          <w:rFonts w:ascii="Arial" w:hAnsi="Arial" w:cs="Arial"/>
          <w:b/>
          <w:sz w:val="24"/>
          <w:szCs w:val="24"/>
        </w:rPr>
      </w:pPr>
      <w:r w:rsidRPr="007B2E56">
        <w:rPr>
          <w:rFonts w:ascii="Arial" w:hAnsi="Arial" w:cs="Arial"/>
          <w:b/>
          <w:sz w:val="24"/>
          <w:szCs w:val="24"/>
        </w:rPr>
        <w:t xml:space="preserve">Please </w:t>
      </w:r>
      <w:r w:rsidR="00502FBA" w:rsidRPr="007B2E56">
        <w:rPr>
          <w:rFonts w:ascii="Arial" w:hAnsi="Arial" w:cs="Arial"/>
          <w:b/>
          <w:sz w:val="24"/>
          <w:szCs w:val="24"/>
        </w:rPr>
        <w:t>complete the attached form and send</w:t>
      </w:r>
      <w:r w:rsidRPr="007B2E56">
        <w:rPr>
          <w:rFonts w:ascii="Arial" w:hAnsi="Arial" w:cs="Arial"/>
          <w:b/>
          <w:sz w:val="24"/>
          <w:szCs w:val="24"/>
        </w:rPr>
        <w:t xml:space="preserve"> to</w:t>
      </w:r>
      <w:r w:rsidR="007B2E56" w:rsidRPr="007B2E56">
        <w:rPr>
          <w:rFonts w:ascii="Arial" w:hAnsi="Arial" w:cs="Arial"/>
          <w:b/>
          <w:sz w:val="24"/>
          <w:szCs w:val="24"/>
        </w:rPr>
        <w:t xml:space="preserve"> </w:t>
      </w:r>
      <w:r w:rsidR="00A53BCD">
        <w:rPr>
          <w:rFonts w:ascii="Arial" w:hAnsi="Arial" w:cs="Arial"/>
          <w:b/>
          <w:sz w:val="24"/>
          <w:szCs w:val="24"/>
        </w:rPr>
        <w:t>Adam Wilkinson</w:t>
      </w:r>
      <w:bookmarkStart w:id="0" w:name="_GoBack"/>
      <w:bookmarkEnd w:id="0"/>
      <w:r w:rsidR="007B2E56" w:rsidRPr="007B2E56">
        <w:rPr>
          <w:rFonts w:ascii="Arial" w:hAnsi="Arial" w:cs="Arial"/>
          <w:b/>
          <w:sz w:val="24"/>
          <w:szCs w:val="24"/>
        </w:rPr>
        <w:t xml:space="preserve"> </w:t>
      </w:r>
      <w:r w:rsidRPr="007B2E56">
        <w:rPr>
          <w:rFonts w:ascii="Arial" w:hAnsi="Arial" w:cs="Arial"/>
          <w:b/>
          <w:sz w:val="24"/>
          <w:szCs w:val="24"/>
        </w:rPr>
        <w:t xml:space="preserve">by </w:t>
      </w:r>
      <w:r w:rsidR="007B2E56" w:rsidRPr="007B2E56">
        <w:rPr>
          <w:rFonts w:ascii="Arial" w:hAnsi="Arial" w:cs="Arial"/>
          <w:b/>
          <w:sz w:val="24"/>
          <w:szCs w:val="24"/>
        </w:rPr>
        <w:t xml:space="preserve">Friday 19 July. </w:t>
      </w:r>
      <w:r w:rsidR="00F17CB0" w:rsidRPr="007B2E56">
        <w:rPr>
          <w:rFonts w:ascii="Arial" w:hAnsi="Arial" w:cs="Arial"/>
          <w:b/>
          <w:sz w:val="24"/>
          <w:szCs w:val="24"/>
        </w:rPr>
        <w:t xml:space="preserve"> </w:t>
      </w:r>
    </w:p>
    <w:p w14:paraId="24BDBEE2" w14:textId="77777777" w:rsidR="00FC1FA3" w:rsidRDefault="00FC1FA3" w:rsidP="00FC1FA3">
      <w:pPr>
        <w:pStyle w:val="ListParagraph"/>
        <w:rPr>
          <w:rFonts w:ascii="Arial" w:hAnsi="Arial" w:cs="Arial"/>
          <w:b/>
          <w:sz w:val="24"/>
          <w:szCs w:val="24"/>
        </w:rPr>
      </w:pPr>
    </w:p>
    <w:p w14:paraId="1E50A2D2" w14:textId="77777777" w:rsidR="00FC1FA3" w:rsidRDefault="00FC1FA3" w:rsidP="00E2573E">
      <w:pPr>
        <w:pStyle w:val="ListParagraph"/>
        <w:jc w:val="center"/>
        <w:rPr>
          <w:rFonts w:ascii="Arial" w:hAnsi="Arial" w:cs="Arial"/>
          <w:b/>
          <w:sz w:val="24"/>
          <w:szCs w:val="24"/>
        </w:rPr>
      </w:pPr>
    </w:p>
    <w:p w14:paraId="1683070B" w14:textId="051C1B73" w:rsidR="00977E37" w:rsidRDefault="00977E37" w:rsidP="00E2573E">
      <w:pPr>
        <w:pStyle w:val="ListParagraph"/>
        <w:jc w:val="center"/>
        <w:rPr>
          <w:rFonts w:ascii="Arial" w:hAnsi="Arial" w:cs="Arial"/>
          <w:b/>
          <w:sz w:val="24"/>
          <w:szCs w:val="24"/>
        </w:rPr>
      </w:pPr>
    </w:p>
    <w:p w14:paraId="3BB1DFAD" w14:textId="77777777" w:rsidR="00FE2C3F" w:rsidRDefault="00FE2C3F" w:rsidP="00371E79">
      <w:pPr>
        <w:pStyle w:val="ListParagraph"/>
        <w:ind w:left="360"/>
        <w:rPr>
          <w:rFonts w:ascii="Arial" w:hAnsi="Arial" w:cs="Arial"/>
        </w:rPr>
      </w:pPr>
    </w:p>
    <w:p w14:paraId="31DECFE8" w14:textId="77777777" w:rsidR="00FE2C3F" w:rsidRPr="00FE2C3F" w:rsidRDefault="00FE2C3F" w:rsidP="00FE2C3F"/>
    <w:p w14:paraId="4BDACBE0" w14:textId="77777777" w:rsidR="00FE2C3F" w:rsidRDefault="00FE2C3F" w:rsidP="00FE2C3F"/>
    <w:p w14:paraId="23CC2CFD" w14:textId="77777777" w:rsidR="00FE2C3F" w:rsidRDefault="00FE2C3F" w:rsidP="00FE2C3F"/>
    <w:p w14:paraId="0DD9E20B" w14:textId="2614D749" w:rsidR="00F17CB0" w:rsidRDefault="00BB7177" w:rsidP="007B2E56">
      <w:pPr>
        <w:jc w:val="right"/>
        <w:rPr>
          <w:rFonts w:ascii="Arial" w:hAnsi="Arial" w:cs="Arial"/>
          <w:b/>
          <w:sz w:val="28"/>
          <w:szCs w:val="28"/>
        </w:rPr>
      </w:pPr>
      <w:r>
        <w:rPr>
          <w:rFonts w:ascii="Arial" w:hAnsi="Arial" w:cs="Arial"/>
          <w:b/>
          <w:noProof/>
          <w:sz w:val="28"/>
          <w:szCs w:val="28"/>
          <w:lang w:eastAsia="en-AU"/>
        </w:rPr>
        <w:lastRenderedPageBreak/>
        <w:object w:dxaOrig="1440" w:dyaOrig="1440" w14:anchorId="4C440AB5">
          <v:shape id="_x0000_s1029" type="#_x0000_t75" style="position:absolute;left:0;text-align:left;margin-left:-14.55pt;margin-top:-26.05pt;width:69.75pt;height:69.75pt;z-index:251667456;mso-wrap-edited:f" wrapcoords="0 0 21600 0 21600 21600 0 21600 0 0" o:allowoverlap="f">
            <v:imagedata r:id="rId8" o:title=""/>
          </v:shape>
          <o:OLEObject Type="Embed" ProgID="Word.Picture.8" ShapeID="_x0000_s1029" DrawAspect="Content" ObjectID="_1622032803" r:id="rId11"/>
        </w:object>
      </w:r>
      <w:r w:rsidR="007B2E56">
        <w:rPr>
          <w:rFonts w:ascii="Arial" w:hAnsi="Arial" w:cs="Arial"/>
          <w:b/>
          <w:sz w:val="28"/>
          <w:szCs w:val="28"/>
        </w:rPr>
        <w:t>2019 NAATD Visiting Fellow Program</w:t>
      </w:r>
      <w:r w:rsidR="007B2E56" w:rsidRPr="007B2E56">
        <w:rPr>
          <w:noProof/>
          <w:sz w:val="36"/>
          <w:szCs w:val="36"/>
        </w:rPr>
        <w:drawing>
          <wp:inline distT="0" distB="0" distL="0" distR="0" wp14:anchorId="0893D3D5" wp14:editId="2A3238BE">
            <wp:extent cx="1977322" cy="611505"/>
            <wp:effectExtent l="0" t="0" r="0" b="0"/>
            <wp:docPr id="3" name="Picture 3" descr="https://naatd.com.au/wp-content/uploads/2018/08/croppe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naatd.com.au/wp-content/uploads/2018/08/cropped-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6892" cy="614465"/>
                    </a:xfrm>
                    <a:prstGeom prst="rect">
                      <a:avLst/>
                    </a:prstGeom>
                    <a:noFill/>
                    <a:ln>
                      <a:noFill/>
                    </a:ln>
                  </pic:spPr>
                </pic:pic>
              </a:graphicData>
            </a:graphic>
          </wp:inline>
        </w:drawing>
      </w:r>
      <w:r w:rsidR="007B2E56">
        <w:rPr>
          <w:rFonts w:ascii="Arial" w:hAnsi="Arial" w:cs="Arial"/>
          <w:b/>
          <w:sz w:val="28"/>
          <w:szCs w:val="28"/>
        </w:rPr>
        <w:t xml:space="preserve"> </w:t>
      </w:r>
      <w:r w:rsidR="00F17CB0">
        <w:rPr>
          <w:rFonts w:ascii="Arial" w:hAnsi="Arial" w:cs="Arial"/>
          <w:b/>
          <w:sz w:val="28"/>
          <w:szCs w:val="28"/>
        </w:rPr>
        <w:t xml:space="preserve"> </w:t>
      </w:r>
    </w:p>
    <w:p w14:paraId="6C8E6292" w14:textId="2D687B8B" w:rsidR="00F17CB0" w:rsidRDefault="00F17CB0" w:rsidP="00F17CB0">
      <w:pPr>
        <w:rPr>
          <w:rFonts w:ascii="Arial" w:hAnsi="Arial" w:cs="Arial"/>
          <w:b/>
          <w:sz w:val="28"/>
          <w:szCs w:val="28"/>
        </w:rPr>
      </w:pPr>
    </w:p>
    <w:p w14:paraId="2E829B03" w14:textId="17B8E652" w:rsidR="00E52A77" w:rsidRDefault="00F17CB0" w:rsidP="007B2E56">
      <w:pPr>
        <w:jc w:val="center"/>
        <w:rPr>
          <w:rFonts w:ascii="Arial" w:hAnsi="Arial" w:cs="Arial"/>
          <w:b/>
        </w:rPr>
      </w:pPr>
      <w:r>
        <w:rPr>
          <w:rFonts w:ascii="Arial" w:hAnsi="Arial" w:cs="Arial"/>
          <w:b/>
          <w:sz w:val="28"/>
          <w:szCs w:val="28"/>
        </w:rPr>
        <w:t>Registration Form</w:t>
      </w:r>
    </w:p>
    <w:p w14:paraId="0A6A5A7D" w14:textId="1D72893F" w:rsidR="00DD52EE" w:rsidRPr="003E7960" w:rsidRDefault="00DD52EE" w:rsidP="003E7960">
      <w:pPr>
        <w:spacing w:after="0" w:line="240" w:lineRule="auto"/>
        <w:rPr>
          <w:rFonts w:ascii="Arial" w:hAnsi="Arial" w:cs="Arial"/>
          <w:sz w:val="24"/>
          <w:szCs w:val="24"/>
        </w:rPr>
      </w:pPr>
      <w:r w:rsidRPr="003E7960">
        <w:rPr>
          <w:rFonts w:ascii="Arial" w:hAnsi="Arial" w:cs="Arial"/>
          <w:b/>
          <w:sz w:val="24"/>
          <w:szCs w:val="24"/>
        </w:rPr>
        <w:t>Cost:</w:t>
      </w:r>
      <w:r w:rsidR="007A581A" w:rsidRPr="003E7960">
        <w:rPr>
          <w:rFonts w:ascii="Arial" w:hAnsi="Arial" w:cs="Arial"/>
          <w:sz w:val="24"/>
          <w:szCs w:val="24"/>
        </w:rPr>
        <w:t xml:space="preserve"> </w:t>
      </w:r>
    </w:p>
    <w:p w14:paraId="22B56DC2" w14:textId="77777777" w:rsidR="007B2E56" w:rsidRPr="003E7960" w:rsidRDefault="007B2E56" w:rsidP="003E7960">
      <w:pPr>
        <w:pStyle w:val="ListParagraph"/>
        <w:spacing w:after="0" w:line="240" w:lineRule="auto"/>
        <w:ind w:left="0"/>
        <w:rPr>
          <w:rFonts w:ascii="Arial" w:hAnsi="Arial" w:cs="Arial"/>
          <w:sz w:val="24"/>
          <w:szCs w:val="24"/>
        </w:rPr>
      </w:pPr>
      <w:r w:rsidRPr="003E7960">
        <w:rPr>
          <w:rFonts w:ascii="Arial" w:hAnsi="Arial" w:cs="Arial"/>
          <w:sz w:val="24"/>
          <w:szCs w:val="24"/>
        </w:rPr>
        <w:t xml:space="preserve">Free for members. </w:t>
      </w:r>
    </w:p>
    <w:p w14:paraId="4E07F7AC" w14:textId="6B264614" w:rsidR="007B2E56" w:rsidRDefault="007B2E56" w:rsidP="003E7960">
      <w:pPr>
        <w:pStyle w:val="ListParagraph"/>
        <w:spacing w:after="0" w:line="240" w:lineRule="auto"/>
        <w:ind w:left="0"/>
        <w:rPr>
          <w:rFonts w:ascii="Arial" w:hAnsi="Arial" w:cs="Arial"/>
          <w:sz w:val="24"/>
          <w:szCs w:val="24"/>
        </w:rPr>
      </w:pPr>
      <w:r w:rsidRPr="003E7960">
        <w:rPr>
          <w:rFonts w:ascii="Arial" w:hAnsi="Arial" w:cs="Arial"/>
          <w:sz w:val="24"/>
          <w:szCs w:val="24"/>
        </w:rPr>
        <w:t>Non-members: $50 per Sydney session and $100 for Dubbo day.</w:t>
      </w:r>
    </w:p>
    <w:p w14:paraId="365B5318" w14:textId="77777777" w:rsidR="003E7960" w:rsidRPr="003E7960" w:rsidRDefault="003E7960" w:rsidP="003E7960">
      <w:pPr>
        <w:pStyle w:val="ListParagraph"/>
        <w:spacing w:after="0" w:line="240" w:lineRule="auto"/>
        <w:ind w:left="0"/>
        <w:rPr>
          <w:rFonts w:ascii="Arial" w:hAnsi="Arial" w:cs="Arial"/>
          <w:sz w:val="24"/>
          <w:szCs w:val="24"/>
        </w:rPr>
      </w:pPr>
    </w:p>
    <w:p w14:paraId="2D1E2682" w14:textId="77777777" w:rsidR="00DD52EE" w:rsidRPr="003E7960" w:rsidRDefault="00DD52EE" w:rsidP="003E7960">
      <w:pPr>
        <w:spacing w:after="0" w:line="240" w:lineRule="auto"/>
        <w:rPr>
          <w:rFonts w:ascii="Arial" w:hAnsi="Arial" w:cs="Arial"/>
          <w:b/>
          <w:sz w:val="24"/>
          <w:szCs w:val="24"/>
        </w:rPr>
      </w:pPr>
      <w:r w:rsidRPr="003E7960">
        <w:rPr>
          <w:rFonts w:ascii="Arial" w:hAnsi="Arial" w:cs="Arial"/>
          <w:b/>
          <w:sz w:val="24"/>
          <w:szCs w:val="24"/>
        </w:rPr>
        <w:t>Please complete this registration form and forward with payment details as per instructions below:</w:t>
      </w:r>
    </w:p>
    <w:p w14:paraId="67285E73" w14:textId="77777777" w:rsidR="003E7960" w:rsidRDefault="003E7960" w:rsidP="003E7960">
      <w:pPr>
        <w:spacing w:after="0" w:line="240" w:lineRule="auto"/>
        <w:rPr>
          <w:rFonts w:ascii="Arial" w:hAnsi="Arial" w:cs="Arial"/>
          <w:b/>
          <w:sz w:val="24"/>
          <w:szCs w:val="24"/>
        </w:rPr>
      </w:pPr>
    </w:p>
    <w:p w14:paraId="78B80C6F" w14:textId="688F93DC" w:rsidR="00DD52EE" w:rsidRPr="003E7960" w:rsidRDefault="00DD52EE" w:rsidP="003E7960">
      <w:pPr>
        <w:spacing w:after="0" w:line="240" w:lineRule="auto"/>
        <w:rPr>
          <w:rFonts w:ascii="Arial" w:hAnsi="Arial" w:cs="Arial"/>
          <w:b/>
          <w:sz w:val="24"/>
          <w:szCs w:val="24"/>
        </w:rPr>
      </w:pPr>
      <w:r w:rsidRPr="003E7960">
        <w:rPr>
          <w:rFonts w:ascii="Arial" w:hAnsi="Arial" w:cs="Arial"/>
          <w:b/>
          <w:sz w:val="24"/>
          <w:szCs w:val="24"/>
        </w:rPr>
        <w:t>Name:</w:t>
      </w:r>
    </w:p>
    <w:p w14:paraId="47C1FBE7" w14:textId="77777777" w:rsidR="00DD52EE" w:rsidRPr="003E7960" w:rsidRDefault="00DD52EE" w:rsidP="003E7960">
      <w:pPr>
        <w:spacing w:after="0" w:line="240" w:lineRule="auto"/>
        <w:rPr>
          <w:rFonts w:ascii="Arial" w:hAnsi="Arial" w:cs="Arial"/>
          <w:b/>
          <w:sz w:val="24"/>
          <w:szCs w:val="24"/>
        </w:rPr>
      </w:pPr>
      <w:r w:rsidRPr="003E7960">
        <w:rPr>
          <w:rFonts w:ascii="Arial" w:hAnsi="Arial" w:cs="Arial"/>
          <w:b/>
          <w:sz w:val="24"/>
          <w:szCs w:val="24"/>
        </w:rPr>
        <w:t>Role:</w:t>
      </w:r>
    </w:p>
    <w:p w14:paraId="77E9B73D" w14:textId="77777777" w:rsidR="00DD52EE" w:rsidRPr="003E7960" w:rsidRDefault="00DD52EE" w:rsidP="003E7960">
      <w:pPr>
        <w:spacing w:after="0" w:line="240" w:lineRule="auto"/>
        <w:rPr>
          <w:rFonts w:ascii="Arial" w:hAnsi="Arial" w:cs="Arial"/>
          <w:b/>
          <w:sz w:val="24"/>
          <w:szCs w:val="24"/>
        </w:rPr>
      </w:pPr>
      <w:r w:rsidRPr="003E7960">
        <w:rPr>
          <w:rFonts w:ascii="Arial" w:hAnsi="Arial" w:cs="Arial"/>
          <w:b/>
          <w:sz w:val="24"/>
          <w:szCs w:val="24"/>
        </w:rPr>
        <w:t>Email:</w:t>
      </w:r>
    </w:p>
    <w:p w14:paraId="5C2795B2" w14:textId="77777777" w:rsidR="00DD52EE" w:rsidRPr="003E7960" w:rsidRDefault="00DD52EE" w:rsidP="003E7960">
      <w:pPr>
        <w:spacing w:after="0" w:line="240" w:lineRule="auto"/>
        <w:rPr>
          <w:rFonts w:ascii="Arial" w:hAnsi="Arial" w:cs="Arial"/>
          <w:b/>
          <w:sz w:val="24"/>
          <w:szCs w:val="24"/>
        </w:rPr>
      </w:pPr>
      <w:r w:rsidRPr="003E7960">
        <w:rPr>
          <w:rFonts w:ascii="Arial" w:hAnsi="Arial" w:cs="Arial"/>
          <w:b/>
          <w:sz w:val="24"/>
          <w:szCs w:val="24"/>
        </w:rPr>
        <w:t>I will be attending:</w:t>
      </w:r>
    </w:p>
    <w:p w14:paraId="00336A32" w14:textId="6F6E2478" w:rsidR="00DD52EE" w:rsidRPr="003E7960" w:rsidRDefault="003E7960" w:rsidP="003E7960">
      <w:pPr>
        <w:pStyle w:val="ListParagraph"/>
        <w:numPr>
          <w:ilvl w:val="0"/>
          <w:numId w:val="8"/>
        </w:numPr>
        <w:spacing w:after="0" w:line="240" w:lineRule="auto"/>
        <w:rPr>
          <w:rFonts w:ascii="Arial" w:hAnsi="Arial" w:cs="Arial"/>
          <w:b/>
          <w:sz w:val="24"/>
          <w:szCs w:val="24"/>
        </w:rPr>
      </w:pPr>
      <w:r w:rsidRPr="003E7960">
        <w:rPr>
          <w:rFonts w:ascii="Arial" w:hAnsi="Arial" w:cs="Arial"/>
          <w:b/>
          <w:sz w:val="24"/>
          <w:szCs w:val="24"/>
        </w:rPr>
        <w:t>Sydney 1</w:t>
      </w:r>
    </w:p>
    <w:p w14:paraId="6F7A0AA0" w14:textId="610C3E3D" w:rsidR="003E7960" w:rsidRPr="003E7960" w:rsidRDefault="003E7960" w:rsidP="003E7960">
      <w:pPr>
        <w:pStyle w:val="ListParagraph"/>
        <w:numPr>
          <w:ilvl w:val="0"/>
          <w:numId w:val="8"/>
        </w:numPr>
        <w:spacing w:after="0" w:line="240" w:lineRule="auto"/>
        <w:rPr>
          <w:rFonts w:ascii="Arial" w:hAnsi="Arial" w:cs="Arial"/>
          <w:b/>
          <w:sz w:val="24"/>
          <w:szCs w:val="24"/>
        </w:rPr>
      </w:pPr>
      <w:r w:rsidRPr="003E7960">
        <w:rPr>
          <w:rFonts w:ascii="Arial" w:hAnsi="Arial" w:cs="Arial"/>
          <w:b/>
          <w:sz w:val="24"/>
          <w:szCs w:val="24"/>
        </w:rPr>
        <w:t>Sydney 2</w:t>
      </w:r>
    </w:p>
    <w:p w14:paraId="2DBC97A2" w14:textId="18A2EA6E" w:rsidR="003E7960" w:rsidRPr="003E7960" w:rsidRDefault="003E7960" w:rsidP="003E7960">
      <w:pPr>
        <w:pStyle w:val="ListParagraph"/>
        <w:numPr>
          <w:ilvl w:val="0"/>
          <w:numId w:val="8"/>
        </w:numPr>
        <w:spacing w:after="0" w:line="240" w:lineRule="auto"/>
        <w:rPr>
          <w:rFonts w:ascii="Arial" w:hAnsi="Arial" w:cs="Arial"/>
          <w:b/>
          <w:sz w:val="24"/>
          <w:szCs w:val="24"/>
        </w:rPr>
      </w:pPr>
      <w:r w:rsidRPr="003E7960">
        <w:rPr>
          <w:rFonts w:ascii="Arial" w:hAnsi="Arial" w:cs="Arial"/>
          <w:b/>
          <w:sz w:val="24"/>
          <w:szCs w:val="24"/>
        </w:rPr>
        <w:t>Sydney 1 and 2</w:t>
      </w:r>
    </w:p>
    <w:p w14:paraId="3D084FA2" w14:textId="41EE183B" w:rsidR="003E7960" w:rsidRPr="003E7960" w:rsidRDefault="003E7960" w:rsidP="003E7960">
      <w:pPr>
        <w:pStyle w:val="ListParagraph"/>
        <w:numPr>
          <w:ilvl w:val="0"/>
          <w:numId w:val="8"/>
        </w:numPr>
        <w:spacing w:after="0" w:line="240" w:lineRule="auto"/>
        <w:rPr>
          <w:rFonts w:ascii="Arial" w:hAnsi="Arial" w:cs="Arial"/>
          <w:b/>
          <w:sz w:val="24"/>
          <w:szCs w:val="24"/>
        </w:rPr>
      </w:pPr>
      <w:r w:rsidRPr="003E7960">
        <w:rPr>
          <w:rFonts w:ascii="Arial" w:hAnsi="Arial" w:cs="Arial"/>
          <w:b/>
          <w:sz w:val="24"/>
          <w:szCs w:val="24"/>
        </w:rPr>
        <w:t>Dubbo Day</w:t>
      </w:r>
    </w:p>
    <w:p w14:paraId="5B2823FB" w14:textId="77777777" w:rsidR="003E7960" w:rsidRDefault="003E7960" w:rsidP="003E7960">
      <w:pPr>
        <w:spacing w:after="0" w:line="240" w:lineRule="auto"/>
        <w:rPr>
          <w:rFonts w:ascii="Arial" w:hAnsi="Arial" w:cs="Arial"/>
          <w:b/>
          <w:sz w:val="24"/>
          <w:szCs w:val="24"/>
        </w:rPr>
      </w:pPr>
    </w:p>
    <w:p w14:paraId="4F7DAE2B" w14:textId="12BC4177" w:rsidR="00DD52EE" w:rsidRPr="003E7960" w:rsidRDefault="00DD52EE" w:rsidP="003E7960">
      <w:pPr>
        <w:spacing w:after="0" w:line="240" w:lineRule="auto"/>
        <w:rPr>
          <w:rFonts w:ascii="Arial" w:hAnsi="Arial" w:cs="Arial"/>
          <w:b/>
          <w:sz w:val="24"/>
          <w:szCs w:val="24"/>
        </w:rPr>
      </w:pPr>
      <w:r w:rsidRPr="003E7960">
        <w:rPr>
          <w:rFonts w:ascii="Arial" w:hAnsi="Arial" w:cs="Arial"/>
          <w:b/>
          <w:sz w:val="24"/>
          <w:szCs w:val="24"/>
        </w:rPr>
        <w:t xml:space="preserve">EDSA Member: </w:t>
      </w:r>
    </w:p>
    <w:p w14:paraId="238F95B2" w14:textId="24E3F1B8" w:rsidR="00DD52EE" w:rsidRPr="003E7960" w:rsidRDefault="00DD52EE" w:rsidP="003E7960">
      <w:pPr>
        <w:pStyle w:val="ListParagraph"/>
        <w:numPr>
          <w:ilvl w:val="0"/>
          <w:numId w:val="6"/>
        </w:numPr>
        <w:spacing w:after="0" w:line="240" w:lineRule="auto"/>
        <w:rPr>
          <w:rFonts w:ascii="Arial" w:hAnsi="Arial" w:cs="Arial"/>
          <w:b/>
          <w:sz w:val="24"/>
          <w:szCs w:val="24"/>
        </w:rPr>
      </w:pPr>
      <w:r w:rsidRPr="003E7960">
        <w:rPr>
          <w:rFonts w:ascii="Arial" w:hAnsi="Arial" w:cs="Arial"/>
          <w:b/>
          <w:sz w:val="24"/>
          <w:szCs w:val="24"/>
        </w:rPr>
        <w:t xml:space="preserve">Yes </w:t>
      </w:r>
      <w:r w:rsidRPr="003E7960">
        <w:rPr>
          <w:rFonts w:ascii="Arial" w:hAnsi="Arial" w:cs="Arial"/>
          <w:b/>
          <w:sz w:val="24"/>
          <w:szCs w:val="24"/>
        </w:rPr>
        <w:tab/>
      </w:r>
      <w:r w:rsidRPr="003E7960">
        <w:rPr>
          <w:rFonts w:ascii="Arial" w:hAnsi="Arial" w:cs="Arial"/>
          <w:b/>
          <w:sz w:val="24"/>
          <w:szCs w:val="24"/>
        </w:rPr>
        <w:tab/>
        <w:t>Member Number</w:t>
      </w:r>
      <w:r w:rsidR="00F17CB0" w:rsidRPr="003E7960">
        <w:rPr>
          <w:rFonts w:ascii="Arial" w:hAnsi="Arial" w:cs="Arial"/>
          <w:b/>
          <w:sz w:val="24"/>
          <w:szCs w:val="24"/>
        </w:rPr>
        <w:t>:</w:t>
      </w:r>
      <w:r w:rsidRPr="003E7960">
        <w:rPr>
          <w:rFonts w:ascii="Arial" w:hAnsi="Arial" w:cs="Arial"/>
          <w:b/>
          <w:sz w:val="24"/>
          <w:szCs w:val="24"/>
        </w:rPr>
        <w:t xml:space="preserve"> _____________________</w:t>
      </w:r>
    </w:p>
    <w:p w14:paraId="566E8902" w14:textId="77777777" w:rsidR="00DD52EE" w:rsidRPr="003E7960" w:rsidRDefault="00DD52EE" w:rsidP="003E7960">
      <w:pPr>
        <w:pStyle w:val="ListParagraph"/>
        <w:numPr>
          <w:ilvl w:val="0"/>
          <w:numId w:val="6"/>
        </w:numPr>
        <w:spacing w:after="0" w:line="240" w:lineRule="auto"/>
        <w:rPr>
          <w:rFonts w:ascii="Arial" w:hAnsi="Arial" w:cs="Arial"/>
          <w:b/>
          <w:sz w:val="24"/>
          <w:szCs w:val="24"/>
        </w:rPr>
      </w:pPr>
      <w:r w:rsidRPr="003E7960">
        <w:rPr>
          <w:rFonts w:ascii="Arial" w:hAnsi="Arial" w:cs="Arial"/>
          <w:b/>
          <w:sz w:val="24"/>
          <w:szCs w:val="24"/>
        </w:rPr>
        <w:t>No</w:t>
      </w:r>
    </w:p>
    <w:p w14:paraId="698AE62B" w14:textId="57BCED52" w:rsidR="00DD52EE" w:rsidRPr="003E7960" w:rsidRDefault="00DD52EE" w:rsidP="003E7960">
      <w:pPr>
        <w:spacing w:after="0" w:line="240" w:lineRule="auto"/>
        <w:rPr>
          <w:rFonts w:ascii="Arial" w:hAnsi="Arial" w:cs="Arial"/>
          <w:b/>
          <w:sz w:val="24"/>
          <w:szCs w:val="24"/>
        </w:rPr>
      </w:pPr>
    </w:p>
    <w:p w14:paraId="05E93597" w14:textId="327EB6F2" w:rsidR="00F17CB0" w:rsidRPr="003E7960" w:rsidRDefault="00F17CB0" w:rsidP="003E7960">
      <w:pPr>
        <w:spacing w:after="0" w:line="240" w:lineRule="auto"/>
        <w:rPr>
          <w:rFonts w:ascii="Arial" w:hAnsi="Arial" w:cs="Arial"/>
          <w:b/>
          <w:sz w:val="24"/>
          <w:szCs w:val="24"/>
        </w:rPr>
      </w:pPr>
      <w:r w:rsidRPr="003E7960">
        <w:rPr>
          <w:rFonts w:ascii="Arial" w:hAnsi="Arial" w:cs="Arial"/>
          <w:b/>
          <w:sz w:val="24"/>
          <w:szCs w:val="24"/>
        </w:rPr>
        <w:t>Dietary requirements:</w:t>
      </w:r>
    </w:p>
    <w:p w14:paraId="10ACF4AA" w14:textId="77777777" w:rsidR="00DD52EE" w:rsidRPr="003E7960" w:rsidRDefault="00DD52EE" w:rsidP="003E7960">
      <w:pPr>
        <w:spacing w:after="0" w:line="240" w:lineRule="auto"/>
        <w:rPr>
          <w:rFonts w:ascii="Arial" w:hAnsi="Arial" w:cs="Arial"/>
          <w:b/>
          <w:sz w:val="24"/>
          <w:szCs w:val="24"/>
        </w:rPr>
      </w:pPr>
    </w:p>
    <w:p w14:paraId="5632C698" w14:textId="248FB0CC" w:rsidR="00DD52EE" w:rsidRPr="003E7960" w:rsidRDefault="00DD52EE" w:rsidP="003E7960">
      <w:pPr>
        <w:spacing w:after="0" w:line="240" w:lineRule="auto"/>
        <w:rPr>
          <w:rFonts w:ascii="Arial" w:hAnsi="Arial" w:cs="Arial"/>
          <w:b/>
          <w:sz w:val="24"/>
          <w:szCs w:val="24"/>
        </w:rPr>
      </w:pPr>
      <w:r w:rsidRPr="003E7960">
        <w:rPr>
          <w:rFonts w:ascii="Arial" w:hAnsi="Arial" w:cs="Arial"/>
          <w:b/>
          <w:sz w:val="24"/>
          <w:szCs w:val="24"/>
        </w:rPr>
        <w:t>PAYMENT</w:t>
      </w:r>
      <w:r w:rsidR="00F17CB0" w:rsidRPr="003E7960">
        <w:rPr>
          <w:rFonts w:ascii="Arial" w:hAnsi="Arial" w:cs="Arial"/>
          <w:b/>
          <w:sz w:val="24"/>
          <w:szCs w:val="24"/>
        </w:rPr>
        <w:t xml:space="preserve"> DETAILS</w:t>
      </w:r>
    </w:p>
    <w:p w14:paraId="74F98ED5" w14:textId="77777777" w:rsidR="00DD52EE" w:rsidRPr="003E7960" w:rsidRDefault="00DD52EE" w:rsidP="003E7960">
      <w:pPr>
        <w:shd w:val="clear" w:color="auto" w:fill="FFFFFF"/>
        <w:spacing w:after="0" w:line="240" w:lineRule="auto"/>
        <w:rPr>
          <w:rFonts w:ascii="Arial" w:eastAsia="Times New Roman" w:hAnsi="Arial" w:cs="Arial"/>
          <w:color w:val="000000"/>
          <w:sz w:val="24"/>
          <w:szCs w:val="24"/>
          <w:lang w:eastAsia="en-AU"/>
        </w:rPr>
      </w:pPr>
      <w:r w:rsidRPr="003E7960">
        <w:rPr>
          <w:rFonts w:ascii="Arial" w:eastAsia="Times New Roman" w:hAnsi="Arial" w:cs="Arial"/>
          <w:b/>
          <w:bCs/>
          <w:color w:val="000000"/>
          <w:sz w:val="24"/>
          <w:szCs w:val="24"/>
          <w:lang w:eastAsia="en-AU"/>
        </w:rPr>
        <w:t>Regional Bank  BSB number</w:t>
      </w:r>
      <w:r w:rsidRPr="003E7960">
        <w:rPr>
          <w:rFonts w:ascii="Arial" w:eastAsia="Times New Roman" w:hAnsi="Arial" w:cs="Arial"/>
          <w:color w:val="000000"/>
          <w:sz w:val="24"/>
          <w:szCs w:val="24"/>
          <w:lang w:eastAsia="en-AU"/>
        </w:rPr>
        <w:t xml:space="preserve">: 932000                   </w:t>
      </w:r>
      <w:r w:rsidRPr="003E7960">
        <w:rPr>
          <w:rFonts w:ascii="Arial" w:eastAsia="Times New Roman" w:hAnsi="Arial" w:cs="Arial"/>
          <w:b/>
          <w:bCs/>
          <w:color w:val="000000"/>
          <w:sz w:val="24"/>
          <w:szCs w:val="24"/>
          <w:lang w:eastAsia="en-AU"/>
        </w:rPr>
        <w:t>Bank Account Number</w:t>
      </w:r>
      <w:r w:rsidRPr="003E7960">
        <w:rPr>
          <w:rFonts w:ascii="Arial" w:eastAsia="Times New Roman" w:hAnsi="Arial" w:cs="Arial"/>
          <w:color w:val="000000"/>
          <w:sz w:val="24"/>
          <w:szCs w:val="24"/>
          <w:lang w:eastAsia="en-AU"/>
        </w:rPr>
        <w:t>: 737172</w:t>
      </w:r>
    </w:p>
    <w:p w14:paraId="24E96483" w14:textId="77777777" w:rsidR="00DD52EE" w:rsidRPr="003E7960" w:rsidRDefault="00DD52EE" w:rsidP="003E7960">
      <w:pPr>
        <w:shd w:val="clear" w:color="auto" w:fill="FFFFFF"/>
        <w:spacing w:after="0" w:line="240" w:lineRule="auto"/>
        <w:rPr>
          <w:rFonts w:ascii="Arial" w:eastAsia="Times New Roman" w:hAnsi="Arial" w:cs="Arial"/>
          <w:color w:val="000000"/>
          <w:sz w:val="24"/>
          <w:szCs w:val="24"/>
          <w:lang w:eastAsia="en-AU"/>
        </w:rPr>
      </w:pPr>
      <w:r w:rsidRPr="003E7960">
        <w:rPr>
          <w:rFonts w:ascii="Arial" w:eastAsia="Times New Roman" w:hAnsi="Arial" w:cs="Arial"/>
          <w:b/>
          <w:bCs/>
          <w:color w:val="000000"/>
          <w:sz w:val="24"/>
          <w:szCs w:val="24"/>
          <w:lang w:eastAsia="en-AU"/>
        </w:rPr>
        <w:t>Account Name</w:t>
      </w:r>
      <w:r w:rsidRPr="003E7960">
        <w:rPr>
          <w:rFonts w:ascii="Arial" w:eastAsia="Times New Roman" w:hAnsi="Arial" w:cs="Arial"/>
          <w:color w:val="000000"/>
          <w:sz w:val="24"/>
          <w:szCs w:val="24"/>
          <w:lang w:eastAsia="en-AU"/>
        </w:rPr>
        <w:t>: Educators of Deaf students.</w:t>
      </w:r>
    </w:p>
    <w:p w14:paraId="4EE84580" w14:textId="77777777" w:rsidR="003E7960" w:rsidRDefault="003E7960" w:rsidP="003E7960">
      <w:pPr>
        <w:shd w:val="clear" w:color="auto" w:fill="FFFFFF"/>
        <w:spacing w:after="0" w:line="240" w:lineRule="auto"/>
        <w:rPr>
          <w:rFonts w:ascii="Arial" w:eastAsia="Times New Roman" w:hAnsi="Arial" w:cs="Arial"/>
          <w:i/>
          <w:color w:val="595959" w:themeColor="text1" w:themeTint="A6"/>
          <w:sz w:val="24"/>
          <w:szCs w:val="24"/>
          <w:lang w:eastAsia="en-AU"/>
        </w:rPr>
      </w:pPr>
    </w:p>
    <w:p w14:paraId="2A4BAE28" w14:textId="2DF94567" w:rsidR="00DD52EE" w:rsidRPr="003E7960" w:rsidRDefault="00DD52EE" w:rsidP="003E7960">
      <w:pPr>
        <w:shd w:val="clear" w:color="auto" w:fill="FFFFFF"/>
        <w:spacing w:after="0" w:line="240" w:lineRule="auto"/>
        <w:rPr>
          <w:rFonts w:ascii="Arial" w:eastAsia="Times New Roman" w:hAnsi="Arial" w:cs="Arial"/>
          <w:color w:val="000000"/>
          <w:sz w:val="24"/>
          <w:szCs w:val="24"/>
          <w:lang w:eastAsia="en-AU"/>
        </w:rPr>
      </w:pPr>
      <w:r w:rsidRPr="003E7960">
        <w:rPr>
          <w:rFonts w:ascii="Arial" w:eastAsia="Times New Roman" w:hAnsi="Arial" w:cs="Arial"/>
          <w:i/>
          <w:color w:val="595959" w:themeColor="text1" w:themeTint="A6"/>
          <w:sz w:val="24"/>
          <w:szCs w:val="24"/>
          <w:lang w:eastAsia="en-AU"/>
        </w:rPr>
        <w:t>PLEASE USE YOUR NAME IN THE RECIPIENTS REFERENCE</w:t>
      </w:r>
      <w:r w:rsidRPr="003E7960">
        <w:rPr>
          <w:rFonts w:ascii="Arial" w:eastAsia="Times New Roman" w:hAnsi="Arial" w:cs="Arial"/>
          <w:color w:val="000000"/>
          <w:sz w:val="24"/>
          <w:szCs w:val="24"/>
          <w:lang w:eastAsia="en-AU"/>
        </w:rPr>
        <w:t xml:space="preserve"> and </w:t>
      </w:r>
      <w:r w:rsidR="003E7960" w:rsidRPr="003E7960">
        <w:rPr>
          <w:rFonts w:ascii="Arial" w:eastAsia="Times New Roman" w:hAnsi="Arial" w:cs="Arial"/>
          <w:color w:val="000000"/>
          <w:sz w:val="24"/>
          <w:szCs w:val="24"/>
          <w:lang w:eastAsia="en-AU"/>
        </w:rPr>
        <w:t>2019VF</w:t>
      </w:r>
    </w:p>
    <w:p w14:paraId="23F390FC" w14:textId="77777777" w:rsidR="003E7960" w:rsidRDefault="003E7960" w:rsidP="003E7960">
      <w:pPr>
        <w:shd w:val="clear" w:color="auto" w:fill="FFFFFF"/>
        <w:spacing w:after="0" w:line="240" w:lineRule="auto"/>
        <w:rPr>
          <w:rFonts w:ascii="Arial" w:eastAsia="Times New Roman" w:hAnsi="Arial" w:cs="Arial"/>
          <w:color w:val="000000"/>
          <w:sz w:val="24"/>
          <w:szCs w:val="24"/>
          <w:lang w:eastAsia="en-AU"/>
        </w:rPr>
      </w:pPr>
    </w:p>
    <w:p w14:paraId="22BFF160" w14:textId="520DC6B9" w:rsidR="00310D7E" w:rsidRDefault="00DD52EE" w:rsidP="003E7960">
      <w:pPr>
        <w:shd w:val="clear" w:color="auto" w:fill="FFFFFF"/>
        <w:spacing w:after="0" w:line="240" w:lineRule="auto"/>
        <w:rPr>
          <w:rFonts w:ascii="Arial" w:eastAsia="Times New Roman" w:hAnsi="Arial" w:cs="Arial"/>
          <w:color w:val="000000"/>
          <w:sz w:val="24"/>
          <w:szCs w:val="24"/>
          <w:lang w:eastAsia="en-AU"/>
        </w:rPr>
      </w:pPr>
      <w:r w:rsidRPr="003E7960">
        <w:rPr>
          <w:rFonts w:ascii="Arial" w:eastAsia="Times New Roman" w:hAnsi="Arial" w:cs="Arial"/>
          <w:color w:val="000000"/>
          <w:sz w:val="24"/>
          <w:szCs w:val="24"/>
          <w:lang w:eastAsia="en-AU"/>
        </w:rPr>
        <w:t>When you have completed your electronic payment please email the completed form to our membership Secretary</w:t>
      </w:r>
      <w:r w:rsidR="003E7960" w:rsidRPr="003E7960">
        <w:rPr>
          <w:rFonts w:ascii="Arial" w:eastAsia="Times New Roman" w:hAnsi="Arial" w:cs="Arial"/>
          <w:color w:val="000000"/>
          <w:sz w:val="24"/>
          <w:szCs w:val="24"/>
          <w:lang w:eastAsia="en-AU"/>
        </w:rPr>
        <w:t xml:space="preserve"> </w:t>
      </w:r>
      <w:hyperlink r:id="rId12" w:history="1">
        <w:r w:rsidR="003E7960" w:rsidRPr="003E7960">
          <w:rPr>
            <w:rStyle w:val="Hyperlink"/>
            <w:rFonts w:ascii="Arial" w:eastAsia="Times New Roman" w:hAnsi="Arial" w:cs="Arial"/>
            <w:sz w:val="24"/>
            <w:szCs w:val="24"/>
            <w:lang w:eastAsia="en-AU"/>
          </w:rPr>
          <w:t>Adam</w:t>
        </w:r>
      </w:hyperlink>
      <w:r w:rsidR="003E7960" w:rsidRPr="003E7960">
        <w:rPr>
          <w:rFonts w:ascii="Arial" w:eastAsia="Times New Roman" w:hAnsi="Arial" w:cs="Arial"/>
          <w:color w:val="000000"/>
          <w:sz w:val="24"/>
          <w:szCs w:val="24"/>
          <w:lang w:eastAsia="en-AU"/>
        </w:rPr>
        <w:t xml:space="preserve"> Wilkinson</w:t>
      </w:r>
      <w:r w:rsidR="007A581A" w:rsidRPr="003E7960">
        <w:rPr>
          <w:rFonts w:ascii="Arial" w:eastAsia="Times New Roman" w:hAnsi="Arial" w:cs="Arial"/>
          <w:color w:val="000000"/>
          <w:sz w:val="24"/>
          <w:szCs w:val="24"/>
          <w:lang w:eastAsia="en-AU"/>
        </w:rPr>
        <w:t xml:space="preserve"> </w:t>
      </w:r>
      <w:r w:rsidRPr="003E7960">
        <w:rPr>
          <w:rFonts w:ascii="Arial" w:eastAsia="Times New Roman" w:hAnsi="Arial" w:cs="Arial"/>
          <w:color w:val="000000"/>
          <w:sz w:val="24"/>
          <w:szCs w:val="24"/>
          <w:lang w:eastAsia="en-AU"/>
        </w:rPr>
        <w:t xml:space="preserve">who </w:t>
      </w:r>
      <w:r w:rsidR="007A581A" w:rsidRPr="003E7960">
        <w:rPr>
          <w:rFonts w:ascii="Arial" w:eastAsia="Times New Roman" w:hAnsi="Arial" w:cs="Arial"/>
          <w:color w:val="000000"/>
          <w:sz w:val="24"/>
          <w:szCs w:val="24"/>
          <w:lang w:eastAsia="en-AU"/>
        </w:rPr>
        <w:t xml:space="preserve">will liaise with our Treasurer </w:t>
      </w:r>
      <w:r w:rsidRPr="003E7960">
        <w:rPr>
          <w:rFonts w:ascii="Arial" w:eastAsia="Times New Roman" w:hAnsi="Arial" w:cs="Arial"/>
          <w:color w:val="000000"/>
          <w:sz w:val="24"/>
          <w:szCs w:val="24"/>
          <w:lang w:eastAsia="en-AU"/>
        </w:rPr>
        <w:t xml:space="preserve">Donna Rees to  provide a tax invoice. </w:t>
      </w:r>
      <w:hyperlink r:id="rId13" w:history="1">
        <w:r w:rsidRPr="003E7960">
          <w:rPr>
            <w:rStyle w:val="Hyperlink"/>
            <w:rFonts w:ascii="Arial" w:eastAsia="Times New Roman" w:hAnsi="Arial" w:cs="Arial"/>
            <w:sz w:val="24"/>
            <w:szCs w:val="24"/>
            <w:lang w:eastAsia="en-AU"/>
          </w:rPr>
          <w:t>Donna</w:t>
        </w:r>
      </w:hyperlink>
      <w:r w:rsidRPr="003E7960">
        <w:rPr>
          <w:rFonts w:ascii="Arial" w:eastAsia="Times New Roman" w:hAnsi="Arial" w:cs="Arial"/>
          <w:color w:val="000000"/>
          <w:sz w:val="24"/>
          <w:szCs w:val="24"/>
          <w:lang w:eastAsia="en-AU"/>
        </w:rPr>
        <w:t xml:space="preserve"> will arrange an alternative method for you if you are having difficulty with your electronic payment</w:t>
      </w:r>
      <w:r w:rsidR="003E7960" w:rsidRPr="003E7960">
        <w:rPr>
          <w:rFonts w:ascii="Arial" w:eastAsia="Times New Roman" w:hAnsi="Arial" w:cs="Arial"/>
          <w:color w:val="000000"/>
          <w:sz w:val="24"/>
          <w:szCs w:val="24"/>
          <w:lang w:eastAsia="en-AU"/>
        </w:rPr>
        <w:t>.</w:t>
      </w:r>
    </w:p>
    <w:p w14:paraId="758D835E" w14:textId="77777777" w:rsidR="003E7960" w:rsidRPr="003E7960" w:rsidRDefault="003E7960" w:rsidP="003E7960">
      <w:pPr>
        <w:shd w:val="clear" w:color="auto" w:fill="FFFFFF"/>
        <w:spacing w:after="0" w:line="240" w:lineRule="auto"/>
        <w:rPr>
          <w:sz w:val="24"/>
          <w:szCs w:val="24"/>
        </w:rPr>
      </w:pPr>
    </w:p>
    <w:tbl>
      <w:tblPr>
        <w:tblStyle w:val="TableGrid"/>
        <w:tblW w:w="0" w:type="auto"/>
        <w:tblLook w:val="04A0" w:firstRow="1" w:lastRow="0" w:firstColumn="1" w:lastColumn="0" w:noHBand="0" w:noVBand="1"/>
      </w:tblPr>
      <w:tblGrid>
        <w:gridCol w:w="10247"/>
      </w:tblGrid>
      <w:tr w:rsidR="00D005C6" w:rsidRPr="003E7960" w14:paraId="4B45C6C6" w14:textId="77777777" w:rsidTr="00D005C6">
        <w:trPr>
          <w:trHeight w:val="738"/>
        </w:trPr>
        <w:tc>
          <w:tcPr>
            <w:tcW w:w="10247" w:type="dxa"/>
          </w:tcPr>
          <w:p w14:paraId="389BC79E" w14:textId="77777777" w:rsidR="00D005C6" w:rsidRPr="003E7960" w:rsidRDefault="00D005C6" w:rsidP="003E7960">
            <w:pPr>
              <w:rPr>
                <w:rFonts w:ascii="Arial" w:hAnsi="Arial" w:cs="Arial"/>
                <w:sz w:val="24"/>
                <w:szCs w:val="24"/>
              </w:rPr>
            </w:pPr>
            <w:r w:rsidRPr="003E7960">
              <w:rPr>
                <w:rFonts w:ascii="Arial" w:hAnsi="Arial" w:cs="Arial"/>
                <w:sz w:val="24"/>
                <w:szCs w:val="24"/>
              </w:rPr>
              <w:t>Date of electronic bank payment made :</w:t>
            </w:r>
          </w:p>
        </w:tc>
      </w:tr>
      <w:tr w:rsidR="00D005C6" w:rsidRPr="003E7960" w14:paraId="204B5E80" w14:textId="77777777" w:rsidTr="00D005C6">
        <w:trPr>
          <w:trHeight w:val="738"/>
        </w:trPr>
        <w:tc>
          <w:tcPr>
            <w:tcW w:w="10247" w:type="dxa"/>
          </w:tcPr>
          <w:p w14:paraId="4EE7739E" w14:textId="77777777" w:rsidR="00D005C6" w:rsidRPr="003E7960" w:rsidRDefault="00D005C6" w:rsidP="003E7960">
            <w:pPr>
              <w:rPr>
                <w:rFonts w:ascii="Arial" w:hAnsi="Arial" w:cs="Arial"/>
                <w:sz w:val="24"/>
                <w:szCs w:val="24"/>
              </w:rPr>
            </w:pPr>
            <w:r w:rsidRPr="003E7960">
              <w:rPr>
                <w:rFonts w:ascii="Arial" w:hAnsi="Arial" w:cs="Arial"/>
                <w:sz w:val="24"/>
                <w:szCs w:val="24"/>
              </w:rPr>
              <w:t xml:space="preserve">Name of bank account: </w:t>
            </w:r>
          </w:p>
        </w:tc>
      </w:tr>
      <w:tr w:rsidR="00D005C6" w:rsidRPr="003E7960" w14:paraId="53EAC60B" w14:textId="77777777" w:rsidTr="00D005C6">
        <w:trPr>
          <w:trHeight w:val="779"/>
        </w:trPr>
        <w:tc>
          <w:tcPr>
            <w:tcW w:w="10247" w:type="dxa"/>
          </w:tcPr>
          <w:p w14:paraId="06750FC6" w14:textId="77777777" w:rsidR="00D005C6" w:rsidRPr="003E7960" w:rsidRDefault="00D005C6" w:rsidP="003E7960">
            <w:pPr>
              <w:rPr>
                <w:rFonts w:ascii="Arial" w:hAnsi="Arial" w:cs="Arial"/>
                <w:sz w:val="24"/>
                <w:szCs w:val="24"/>
              </w:rPr>
            </w:pPr>
            <w:r w:rsidRPr="003E7960">
              <w:rPr>
                <w:rFonts w:ascii="Arial" w:hAnsi="Arial" w:cs="Arial"/>
                <w:sz w:val="24"/>
                <w:szCs w:val="24"/>
              </w:rPr>
              <w:t xml:space="preserve">Payment reference number: </w:t>
            </w:r>
          </w:p>
        </w:tc>
      </w:tr>
    </w:tbl>
    <w:p w14:paraId="143DEE10" w14:textId="77777777" w:rsidR="00502FBA" w:rsidRDefault="00502FBA" w:rsidP="00F67F99">
      <w:pPr>
        <w:rPr>
          <w:rFonts w:ascii="Arial" w:hAnsi="Arial" w:cs="Arial"/>
          <w:color w:val="FF0000"/>
        </w:rPr>
      </w:pPr>
    </w:p>
    <w:p w14:paraId="5E4388AC" w14:textId="77777777" w:rsidR="00502FBA" w:rsidRDefault="00502FBA" w:rsidP="00F67F99">
      <w:pPr>
        <w:rPr>
          <w:rFonts w:ascii="Arial" w:hAnsi="Arial" w:cs="Arial"/>
          <w:color w:val="FF0000"/>
        </w:rPr>
      </w:pPr>
    </w:p>
    <w:p w14:paraId="410BFFB9" w14:textId="37BBB97D" w:rsidR="00DD52EE" w:rsidRPr="007A581A" w:rsidRDefault="00DD52EE" w:rsidP="007A581A">
      <w:pPr>
        <w:tabs>
          <w:tab w:val="left" w:pos="2100"/>
        </w:tabs>
        <w:rPr>
          <w:rFonts w:ascii="Arial" w:hAnsi="Arial" w:cs="Arial"/>
        </w:rPr>
      </w:pPr>
    </w:p>
    <w:sectPr w:rsidR="00DD52EE" w:rsidRPr="007A581A" w:rsidSect="00FE2C3F">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65836" w14:textId="77777777" w:rsidR="00BB7177" w:rsidRDefault="00BB7177" w:rsidP="001E616D">
      <w:pPr>
        <w:spacing w:after="0" w:line="240" w:lineRule="auto"/>
      </w:pPr>
      <w:r>
        <w:separator/>
      </w:r>
    </w:p>
  </w:endnote>
  <w:endnote w:type="continuationSeparator" w:id="0">
    <w:p w14:paraId="631A340D" w14:textId="77777777" w:rsidR="00BB7177" w:rsidRDefault="00BB7177" w:rsidP="001E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8868C" w14:textId="77777777" w:rsidR="00BB7177" w:rsidRDefault="00BB7177" w:rsidP="001E616D">
      <w:pPr>
        <w:spacing w:after="0" w:line="240" w:lineRule="auto"/>
      </w:pPr>
      <w:r>
        <w:separator/>
      </w:r>
    </w:p>
  </w:footnote>
  <w:footnote w:type="continuationSeparator" w:id="0">
    <w:p w14:paraId="19208FF5" w14:textId="77777777" w:rsidR="00BB7177" w:rsidRDefault="00BB7177" w:rsidP="001E61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42F3C"/>
    <w:multiLevelType w:val="hybridMultilevel"/>
    <w:tmpl w:val="81586A80"/>
    <w:lvl w:ilvl="0" w:tplc="5B22AEE6">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B4D281B"/>
    <w:multiLevelType w:val="hybridMultilevel"/>
    <w:tmpl w:val="89D2D976"/>
    <w:lvl w:ilvl="0" w:tplc="5B22AEE6">
      <w:start w:val="1"/>
      <w:numFmt w:val="bullet"/>
      <w:lvlText w:val="□"/>
      <w:lvlJc w:val="left"/>
      <w:pPr>
        <w:ind w:left="720" w:hanging="360"/>
      </w:pPr>
      <w:rPr>
        <w:rFonts w:ascii="Courier New" w:hAnsi="Courier New"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B332FE8"/>
    <w:multiLevelType w:val="hybridMultilevel"/>
    <w:tmpl w:val="AD1EF4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8AD4919"/>
    <w:multiLevelType w:val="hybridMultilevel"/>
    <w:tmpl w:val="24703658"/>
    <w:lvl w:ilvl="0" w:tplc="5B22AEE6">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BAA0BD6"/>
    <w:multiLevelType w:val="hybridMultilevel"/>
    <w:tmpl w:val="41AE15FE"/>
    <w:lvl w:ilvl="0" w:tplc="5B22AEE6">
      <w:start w:val="1"/>
      <w:numFmt w:val="bullet"/>
      <w:lvlText w:val="□"/>
      <w:lvlJc w:val="left"/>
      <w:pPr>
        <w:ind w:left="720" w:hanging="360"/>
      </w:pPr>
      <w:rPr>
        <w:rFonts w:ascii="Courier New" w:hAnsi="Courier New"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5CD073DD"/>
    <w:multiLevelType w:val="hybridMultilevel"/>
    <w:tmpl w:val="4AB2F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3DF37FB"/>
    <w:multiLevelType w:val="hybridMultilevel"/>
    <w:tmpl w:val="AE7EB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05415B2"/>
    <w:multiLevelType w:val="hybridMultilevel"/>
    <w:tmpl w:val="0A62D072"/>
    <w:lvl w:ilvl="0" w:tplc="DCFC5DC0">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1"/>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228"/>
    <w:rsid w:val="00003219"/>
    <w:rsid w:val="0003266E"/>
    <w:rsid w:val="0004258B"/>
    <w:rsid w:val="00090E3E"/>
    <w:rsid w:val="000C031B"/>
    <w:rsid w:val="000C1DBF"/>
    <w:rsid w:val="000C29BA"/>
    <w:rsid w:val="000D2050"/>
    <w:rsid w:val="000F201E"/>
    <w:rsid w:val="001C5FEF"/>
    <w:rsid w:val="001E616D"/>
    <w:rsid w:val="0020488F"/>
    <w:rsid w:val="002871A3"/>
    <w:rsid w:val="00310D7E"/>
    <w:rsid w:val="00371E79"/>
    <w:rsid w:val="003E7960"/>
    <w:rsid w:val="003F4825"/>
    <w:rsid w:val="004B528B"/>
    <w:rsid w:val="004F43D4"/>
    <w:rsid w:val="004F7C2D"/>
    <w:rsid w:val="00502FBA"/>
    <w:rsid w:val="0058480D"/>
    <w:rsid w:val="005A0491"/>
    <w:rsid w:val="00653AA1"/>
    <w:rsid w:val="006773E3"/>
    <w:rsid w:val="00732904"/>
    <w:rsid w:val="007A581A"/>
    <w:rsid w:val="007B2E56"/>
    <w:rsid w:val="007C2AAB"/>
    <w:rsid w:val="007D40B4"/>
    <w:rsid w:val="007E29BF"/>
    <w:rsid w:val="00815385"/>
    <w:rsid w:val="0091548F"/>
    <w:rsid w:val="00977E37"/>
    <w:rsid w:val="009F61D4"/>
    <w:rsid w:val="00A374EF"/>
    <w:rsid w:val="00A53BCD"/>
    <w:rsid w:val="00A9146A"/>
    <w:rsid w:val="00AC5228"/>
    <w:rsid w:val="00B64929"/>
    <w:rsid w:val="00BB7177"/>
    <w:rsid w:val="00CE5B90"/>
    <w:rsid w:val="00D005C6"/>
    <w:rsid w:val="00D471F2"/>
    <w:rsid w:val="00D62835"/>
    <w:rsid w:val="00D94A1D"/>
    <w:rsid w:val="00DD52EE"/>
    <w:rsid w:val="00E03466"/>
    <w:rsid w:val="00E1755A"/>
    <w:rsid w:val="00E2573E"/>
    <w:rsid w:val="00E42627"/>
    <w:rsid w:val="00E52A77"/>
    <w:rsid w:val="00E62BC3"/>
    <w:rsid w:val="00EF7215"/>
    <w:rsid w:val="00F17CB0"/>
    <w:rsid w:val="00F67F99"/>
    <w:rsid w:val="00F728DE"/>
    <w:rsid w:val="00FC1FA3"/>
    <w:rsid w:val="00FE2C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C151C"/>
  <w15:docId w15:val="{C892B867-2669-44DA-848B-92E34A9B7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228"/>
    <w:pPr>
      <w:ind w:left="720"/>
      <w:contextualSpacing/>
    </w:pPr>
  </w:style>
  <w:style w:type="table" w:styleId="TableGrid">
    <w:name w:val="Table Grid"/>
    <w:basedOn w:val="TableNormal"/>
    <w:uiPriority w:val="39"/>
    <w:rsid w:val="00E17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61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616D"/>
  </w:style>
  <w:style w:type="paragraph" w:styleId="Footer">
    <w:name w:val="footer"/>
    <w:basedOn w:val="Normal"/>
    <w:link w:val="FooterChar"/>
    <w:uiPriority w:val="99"/>
    <w:unhideWhenUsed/>
    <w:rsid w:val="001E61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616D"/>
  </w:style>
  <w:style w:type="paragraph" w:styleId="BalloonText">
    <w:name w:val="Balloon Text"/>
    <w:basedOn w:val="Normal"/>
    <w:link w:val="BalloonTextChar"/>
    <w:uiPriority w:val="99"/>
    <w:semiHidden/>
    <w:unhideWhenUsed/>
    <w:rsid w:val="00653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AA1"/>
    <w:rPr>
      <w:rFonts w:ascii="Tahoma" w:hAnsi="Tahoma" w:cs="Tahoma"/>
      <w:sz w:val="16"/>
      <w:szCs w:val="16"/>
    </w:rPr>
  </w:style>
  <w:style w:type="character" w:styleId="Hyperlink">
    <w:name w:val="Hyperlink"/>
    <w:unhideWhenUsed/>
    <w:rsid w:val="00653AA1"/>
    <w:rPr>
      <w:color w:val="0000FF"/>
      <w:u w:val="single"/>
    </w:rPr>
  </w:style>
  <w:style w:type="paragraph" w:styleId="BodyText">
    <w:name w:val="Body Text"/>
    <w:basedOn w:val="Normal"/>
    <w:link w:val="BodyTextChar"/>
    <w:rsid w:val="00FE2C3F"/>
    <w:pPr>
      <w:spacing w:after="0" w:line="240" w:lineRule="auto"/>
      <w:jc w:val="both"/>
    </w:pPr>
    <w:rPr>
      <w:rFonts w:ascii="Bookman" w:eastAsia="Times New Roman" w:hAnsi="Bookman" w:cs="Times New Roman"/>
      <w:sz w:val="24"/>
      <w:szCs w:val="20"/>
    </w:rPr>
  </w:style>
  <w:style w:type="character" w:customStyle="1" w:styleId="BodyTextChar">
    <w:name w:val="Body Text Char"/>
    <w:basedOn w:val="DefaultParagraphFont"/>
    <w:link w:val="BodyText"/>
    <w:rsid w:val="00FE2C3F"/>
    <w:rPr>
      <w:rFonts w:ascii="Bookman" w:eastAsia="Times New Roman" w:hAnsi="Bookman" w:cs="Times New Roman"/>
      <w:sz w:val="24"/>
      <w:szCs w:val="20"/>
    </w:rPr>
  </w:style>
  <w:style w:type="character" w:styleId="UnresolvedMention">
    <w:name w:val="Unresolved Mention"/>
    <w:basedOn w:val="DefaultParagraphFont"/>
    <w:uiPriority w:val="99"/>
    <w:semiHidden/>
    <w:unhideWhenUsed/>
    <w:rsid w:val="00502F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05866">
      <w:bodyDiv w:val="1"/>
      <w:marLeft w:val="0"/>
      <w:marRight w:val="0"/>
      <w:marTop w:val="0"/>
      <w:marBottom w:val="0"/>
      <w:divBdr>
        <w:top w:val="none" w:sz="0" w:space="0" w:color="auto"/>
        <w:left w:val="none" w:sz="0" w:space="0" w:color="auto"/>
        <w:bottom w:val="none" w:sz="0" w:space="0" w:color="auto"/>
        <w:right w:val="none" w:sz="0" w:space="0" w:color="auto"/>
      </w:divBdr>
    </w:div>
    <w:div w:id="29244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adam77wilkinso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am77wilkinso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D335A-B0AF-4E43-A88A-AF52F440B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Trudy</dc:creator>
  <cp:lastModifiedBy>Trudy Smith</cp:lastModifiedBy>
  <cp:revision>3</cp:revision>
  <dcterms:created xsi:type="dcterms:W3CDTF">2019-06-13T02:27:00Z</dcterms:created>
  <dcterms:modified xsi:type="dcterms:W3CDTF">2019-06-14T05:54:00Z</dcterms:modified>
</cp:coreProperties>
</file>